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72C9" w:rsidRPr="004F22D7" w:rsidRDefault="002F2A55">
      <w:pPr>
        <w:tabs>
          <w:tab w:val="left" w:pos="5580"/>
        </w:tabs>
        <w:jc w:val="center"/>
        <w:rPr>
          <w:rFonts w:ascii="Book Antiqua" w:hAnsi="Book Antiqua"/>
        </w:rPr>
      </w:pPr>
      <w:r w:rsidRPr="004F22D7">
        <w:rPr>
          <w:rFonts w:ascii="Book Antiqua" w:eastAsia="Quattrocento" w:hAnsi="Book Antiqua" w:cs="Quattrocento"/>
          <w:sz w:val="36"/>
          <w:szCs w:val="36"/>
        </w:rPr>
        <w:t>St. Herman of Alaska Orthodox Church, Stafford, VA</w:t>
      </w:r>
    </w:p>
    <w:p w:rsidR="008372C9" w:rsidRPr="004F22D7" w:rsidRDefault="008372C9">
      <w:pPr>
        <w:tabs>
          <w:tab w:val="left" w:pos="5580"/>
        </w:tabs>
        <w:jc w:val="center"/>
        <w:rPr>
          <w:rFonts w:ascii="Book Antiqua" w:hAnsi="Book Antiqua"/>
          <w:sz w:val="16"/>
          <w:szCs w:val="16"/>
        </w:rPr>
      </w:pPr>
    </w:p>
    <w:p w:rsidR="004F4081" w:rsidRPr="004F4081" w:rsidRDefault="004F4081" w:rsidP="004F4081">
      <w:pPr>
        <w:tabs>
          <w:tab w:val="left" w:pos="5580"/>
        </w:tabs>
        <w:rPr>
          <w:rFonts w:ascii="Book Antiqua" w:hAnsi="Book Antiqua"/>
          <w:b/>
          <w:bCs/>
        </w:rPr>
      </w:pPr>
      <w:r w:rsidRPr="004F4081">
        <w:rPr>
          <w:rFonts w:ascii="Book Antiqua" w:hAnsi="Book Antiqua"/>
          <w:b/>
        </w:rPr>
        <w:t xml:space="preserve">September 4, 2016 (N.S.) / August 22, 2016 (O.S.)    </w:t>
      </w:r>
      <w:r w:rsidRPr="004F4081">
        <w:rPr>
          <w:rFonts w:ascii="Book Antiqua" w:hAnsi="Book Antiqua"/>
          <w:b/>
        </w:rPr>
        <w:tab/>
        <w:t xml:space="preserve">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</w:t>
      </w:r>
      <w:r w:rsidRPr="004F4081">
        <w:rPr>
          <w:rFonts w:ascii="Book Antiqua" w:hAnsi="Book Antiqua"/>
          <w:b/>
        </w:rPr>
        <w:t>T</w:t>
      </w:r>
      <w:r w:rsidRPr="004F4081">
        <w:rPr>
          <w:rFonts w:ascii="Book Antiqua" w:hAnsi="Book Antiqua"/>
          <w:b/>
          <w:bCs/>
        </w:rPr>
        <w:t>ONE 2</w:t>
      </w:r>
    </w:p>
    <w:p w:rsidR="004F4081" w:rsidRPr="004F4081" w:rsidRDefault="004F4081" w:rsidP="004F4081">
      <w:pPr>
        <w:tabs>
          <w:tab w:val="left" w:pos="5580"/>
        </w:tabs>
        <w:rPr>
          <w:rFonts w:ascii="Book Antiqua" w:hAnsi="Book Antiqua"/>
          <w:b/>
          <w:bCs/>
          <w:sz w:val="22"/>
          <w:szCs w:val="22"/>
        </w:rPr>
      </w:pPr>
      <w:r w:rsidRPr="004F4081">
        <w:rPr>
          <w:rFonts w:ascii="Book Antiqua" w:hAnsi="Book Antiqua"/>
          <w:b/>
          <w:sz w:val="22"/>
          <w:szCs w:val="22"/>
        </w:rPr>
        <w:t xml:space="preserve">  </w:t>
      </w:r>
      <w:r w:rsidRPr="004F4081">
        <w:rPr>
          <w:rFonts w:ascii="Book Antiqua" w:hAnsi="Book Antiqua"/>
          <w:b/>
          <w:sz w:val="22"/>
          <w:szCs w:val="22"/>
        </w:rPr>
        <w:tab/>
      </w:r>
      <w:r w:rsidRPr="004F4081">
        <w:rPr>
          <w:rFonts w:ascii="Book Antiqua" w:hAnsi="Book Antiqua"/>
          <w:b/>
          <w:sz w:val="22"/>
          <w:szCs w:val="22"/>
        </w:rPr>
        <w:tab/>
      </w:r>
      <w:r w:rsidRPr="004F4081">
        <w:rPr>
          <w:rFonts w:ascii="Book Antiqua" w:hAnsi="Book Antiqua"/>
          <w:b/>
          <w:sz w:val="22"/>
          <w:szCs w:val="22"/>
        </w:rPr>
        <w:tab/>
      </w:r>
      <w:r w:rsidRPr="004F4081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F4081" w:rsidRPr="004F4081" w:rsidRDefault="004F4081" w:rsidP="004F4081">
      <w:pPr>
        <w:tabs>
          <w:tab w:val="left" w:pos="5580"/>
        </w:tabs>
        <w:rPr>
          <w:rFonts w:ascii="Book Antiqua" w:hAnsi="Book Antiqua"/>
          <w:sz w:val="22"/>
          <w:szCs w:val="22"/>
        </w:rPr>
      </w:pPr>
      <w:r w:rsidRPr="004F4081">
        <w:rPr>
          <w:rFonts w:ascii="Book Antiqua" w:hAnsi="Book Antiqua"/>
          <w:b/>
          <w:sz w:val="22"/>
          <w:szCs w:val="22"/>
        </w:rPr>
        <w:t>10</w:t>
      </w:r>
      <w:r w:rsidRPr="004F4081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4F4081">
        <w:rPr>
          <w:rFonts w:ascii="Book Antiqua" w:hAnsi="Book Antiqua"/>
          <w:b/>
          <w:sz w:val="22"/>
          <w:szCs w:val="22"/>
        </w:rPr>
        <w:t xml:space="preserve"> Sunday After Pentecost / Afterfeast of the Dormition. </w:t>
      </w:r>
      <w:r w:rsidRPr="004F4081">
        <w:rPr>
          <w:rFonts w:ascii="Book Antiqua" w:hAnsi="Book Antiqua"/>
          <w:sz w:val="22"/>
          <w:szCs w:val="22"/>
        </w:rPr>
        <w:t>Martyr Agathonikos of Nikomedia and his companions: Martyrs Zotikos, Theoprepios, Akindynos, Severian, Zeno, and others who suffered under Maximian (+ 4</w:t>
      </w:r>
      <w:r w:rsidRPr="004F4081">
        <w:rPr>
          <w:rFonts w:ascii="Book Antiqua" w:hAnsi="Book Antiqua"/>
          <w:sz w:val="22"/>
          <w:szCs w:val="22"/>
          <w:vertAlign w:val="superscript"/>
        </w:rPr>
        <w:t>th</w:t>
      </w:r>
      <w:r w:rsidRPr="004F4081">
        <w:rPr>
          <w:rFonts w:ascii="Book Antiqua" w:hAnsi="Book Antiqua"/>
          <w:sz w:val="22"/>
          <w:szCs w:val="22"/>
        </w:rPr>
        <w:t xml:space="preserve"> century AD). Hieromartyr Athanasios, Bishop of Tarsus in Cilicia, Ven. Anthusa—Nun, and her servants, Martyrs Charesimos and Neophytos (+ 3</w:t>
      </w:r>
      <w:r w:rsidRPr="004F4081">
        <w:rPr>
          <w:rFonts w:ascii="Book Antiqua" w:hAnsi="Book Antiqua"/>
          <w:sz w:val="22"/>
          <w:szCs w:val="22"/>
          <w:vertAlign w:val="superscript"/>
        </w:rPr>
        <w:t>rd</w:t>
      </w:r>
      <w:r w:rsidRPr="004F4081">
        <w:rPr>
          <w:rFonts w:ascii="Book Antiqua" w:hAnsi="Book Antiqua"/>
          <w:sz w:val="22"/>
          <w:szCs w:val="22"/>
        </w:rPr>
        <w:t xml:space="preserve"> century AD). Virgin Martyr Eulalia of Barcelona (+ ca. 303).</w:t>
      </w:r>
    </w:p>
    <w:p w:rsidR="00394F13" w:rsidRDefault="00394F13" w:rsidP="00394F13">
      <w:pPr>
        <w:tabs>
          <w:tab w:val="left" w:pos="5580"/>
        </w:tabs>
        <w:rPr>
          <w:rFonts w:ascii="Book Antiqua" w:hAnsi="Book Antiqua"/>
          <w:b/>
          <w:sz w:val="22"/>
          <w:szCs w:val="22"/>
        </w:rPr>
      </w:pPr>
    </w:p>
    <w:p w:rsidR="00560FD7" w:rsidRPr="00560FD7" w:rsidRDefault="00560FD7" w:rsidP="002D14D6">
      <w:pPr>
        <w:tabs>
          <w:tab w:val="left" w:pos="5580"/>
        </w:tabs>
        <w:jc w:val="center"/>
        <w:rPr>
          <w:rFonts w:ascii="Book Antiqua" w:hAnsi="Book Antiqua"/>
          <w:b/>
          <w:sz w:val="16"/>
          <w:szCs w:val="16"/>
          <w:lang w:val="en"/>
        </w:rPr>
      </w:pPr>
    </w:p>
    <w:p w:rsidR="008372C9" w:rsidRPr="004F22D7" w:rsidRDefault="002F2A55">
      <w:pPr>
        <w:tabs>
          <w:tab w:val="left" w:pos="4185"/>
        </w:tabs>
        <w:jc w:val="center"/>
        <w:rPr>
          <w:rFonts w:ascii="Book Antiqua" w:hAnsi="Book Antiqua"/>
        </w:rPr>
      </w:pPr>
      <w:r w:rsidRPr="004F22D7">
        <w:rPr>
          <w:rFonts w:ascii="Book Antiqua" w:eastAsia="Quattrocento" w:hAnsi="Book Antiqua" w:cs="Quattrocento"/>
          <w:b/>
          <w:sz w:val="28"/>
          <w:szCs w:val="28"/>
        </w:rPr>
        <w:t>Troparia After the Little Entrance</w:t>
      </w:r>
    </w:p>
    <w:p w:rsidR="008372C9" w:rsidRPr="004F22D7" w:rsidRDefault="008372C9">
      <w:pPr>
        <w:jc w:val="center"/>
        <w:rPr>
          <w:rFonts w:ascii="Book Antiqua" w:hAnsi="Book Antiqua"/>
          <w:sz w:val="16"/>
          <w:szCs w:val="16"/>
        </w:rPr>
      </w:pPr>
    </w:p>
    <w:p w:rsidR="00F62624" w:rsidRPr="00C43932" w:rsidRDefault="00F23436" w:rsidP="00F62624">
      <w:pPr>
        <w:ind w:left="720"/>
        <w:rPr>
          <w:rFonts w:ascii="Book Antiqua" w:hAnsi="Book Antiqua"/>
          <w:iCs/>
          <w:color w:val="FF0000"/>
        </w:rPr>
      </w:pPr>
      <w:r>
        <w:rPr>
          <w:rFonts w:ascii="Book Antiqua" w:hAnsi="Book Antiqua"/>
          <w:b/>
        </w:rPr>
        <w:t xml:space="preserve">Tone </w:t>
      </w:r>
      <w:r w:rsidR="004F4081">
        <w:rPr>
          <w:rFonts w:ascii="Book Antiqua" w:hAnsi="Book Antiqua"/>
          <w:b/>
        </w:rPr>
        <w:t>2</w:t>
      </w:r>
      <w:r w:rsidR="00F62624" w:rsidRPr="00C43932">
        <w:rPr>
          <w:rFonts w:ascii="Book Antiqua" w:hAnsi="Book Antiqua"/>
        </w:rPr>
        <w:tab/>
      </w:r>
      <w:r w:rsidR="00F62624" w:rsidRPr="00C43932">
        <w:rPr>
          <w:rFonts w:ascii="Book Antiqua" w:hAnsi="Book Antiqua"/>
          <w:b/>
        </w:rPr>
        <w:t xml:space="preserve">Troparion </w:t>
      </w:r>
      <w:r>
        <w:rPr>
          <w:rFonts w:ascii="Book Antiqua" w:hAnsi="Book Antiqua"/>
          <w:b/>
          <w:iCs/>
        </w:rPr>
        <w:t>of the Resurrection</w:t>
      </w:r>
      <w:r w:rsidR="00C43932">
        <w:rPr>
          <w:rFonts w:ascii="Book Antiqua" w:hAnsi="Book Antiqua"/>
          <w:i/>
          <w:iCs/>
        </w:rPr>
        <w:t xml:space="preserve">       </w:t>
      </w:r>
      <w:r w:rsidR="00C43932" w:rsidRPr="00C43932">
        <w:rPr>
          <w:rFonts w:ascii="Book Antiqua" w:hAnsi="Book Antiqua"/>
          <w:iCs/>
        </w:rPr>
        <w:t>[</w:t>
      </w:r>
      <w:r>
        <w:rPr>
          <w:rFonts w:ascii="Book Antiqua" w:hAnsi="Book Antiqua"/>
          <w:iCs/>
        </w:rPr>
        <w:t xml:space="preserve">Liturgy book, </w:t>
      </w:r>
      <w:r w:rsidR="00B31489">
        <w:rPr>
          <w:rFonts w:ascii="Book Antiqua" w:hAnsi="Book Antiqua"/>
          <w:iCs/>
        </w:rPr>
        <w:t>p</w:t>
      </w:r>
      <w:r w:rsidR="004F4081">
        <w:rPr>
          <w:rFonts w:ascii="Book Antiqua" w:hAnsi="Book Antiqua"/>
          <w:iCs/>
        </w:rPr>
        <w:t>. 32]</w:t>
      </w:r>
    </w:p>
    <w:p w:rsidR="00F62624" w:rsidRPr="00C43932" w:rsidRDefault="00F62624" w:rsidP="00F62624">
      <w:pPr>
        <w:rPr>
          <w:rFonts w:ascii="Book Antiqua" w:hAnsi="Book Antiqua"/>
          <w:iCs/>
          <w:noProof/>
          <w:sz w:val="16"/>
          <w:szCs w:val="16"/>
        </w:rPr>
      </w:pPr>
    </w:p>
    <w:p w:rsidR="003319BD" w:rsidRDefault="002F2A55">
      <w:pPr>
        <w:ind w:firstLine="720"/>
        <w:rPr>
          <w:rFonts w:ascii="Book Antiqua" w:eastAsia="Quattrocento" w:hAnsi="Book Antiqua" w:cs="Quattrocento"/>
          <w:i/>
        </w:rPr>
      </w:pPr>
      <w:r w:rsidRPr="00F23436">
        <w:rPr>
          <w:rFonts w:ascii="Book Antiqua" w:eastAsia="Quattrocento" w:hAnsi="Book Antiqua" w:cs="Quattrocento"/>
          <w:i/>
        </w:rPr>
        <w:t xml:space="preserve">Glory to the Father, and to the Son, and to the Holy Spirit.  </w:t>
      </w:r>
    </w:p>
    <w:p w:rsidR="003319BD" w:rsidRPr="000C2575" w:rsidRDefault="003319BD">
      <w:pPr>
        <w:ind w:firstLine="720"/>
        <w:rPr>
          <w:rFonts w:ascii="Book Antiqua" w:eastAsia="Quattrocento" w:hAnsi="Book Antiqua" w:cs="Quattrocento"/>
          <w:i/>
          <w:sz w:val="16"/>
          <w:szCs w:val="16"/>
        </w:rPr>
      </w:pPr>
    </w:p>
    <w:p w:rsidR="00411B2E" w:rsidRPr="00411B2E" w:rsidRDefault="00C8248C" w:rsidP="00411B2E">
      <w:pPr>
        <w:ind w:firstLine="720"/>
        <w:rPr>
          <w:rFonts w:ascii="Book Antiqua" w:hAnsi="Book Antiqua"/>
          <w:sz w:val="22"/>
          <w:szCs w:val="22"/>
        </w:rPr>
      </w:pPr>
      <w:r w:rsidRPr="00C8248C">
        <w:rPr>
          <w:rFonts w:ascii="Book Antiqua" w:hAnsi="Book Antiqua"/>
          <w:b/>
        </w:rPr>
        <w:t xml:space="preserve">Tone </w:t>
      </w:r>
      <w:r w:rsidR="00394F13">
        <w:rPr>
          <w:rFonts w:ascii="Book Antiqua" w:hAnsi="Book Antiqua"/>
          <w:b/>
        </w:rPr>
        <w:t>1</w:t>
      </w:r>
      <w:r w:rsidRPr="00C8248C">
        <w:rPr>
          <w:rFonts w:ascii="Book Antiqua" w:hAnsi="Book Antiqua"/>
        </w:rPr>
        <w:tab/>
      </w:r>
      <w:r w:rsidRPr="00C8248C">
        <w:rPr>
          <w:rFonts w:ascii="Book Antiqua" w:hAnsi="Book Antiqua"/>
          <w:b/>
        </w:rPr>
        <w:t xml:space="preserve">Troparion of the </w:t>
      </w:r>
      <w:r w:rsidR="00394F13">
        <w:rPr>
          <w:rFonts w:ascii="Book Antiqua" w:hAnsi="Book Antiqua"/>
          <w:b/>
        </w:rPr>
        <w:t>Dormition</w:t>
      </w:r>
      <w:r>
        <w:rPr>
          <w:rFonts w:ascii="Book Antiqua" w:hAnsi="Book Antiqua"/>
          <w:b/>
        </w:rPr>
        <w:t xml:space="preserve">     </w:t>
      </w:r>
      <w:r w:rsidR="00411B2E" w:rsidRPr="00411B2E">
        <w:rPr>
          <w:rFonts w:ascii="Book Antiqua" w:hAnsi="Book Antiqua"/>
        </w:rPr>
        <w:t>[</w:t>
      </w:r>
      <w:r w:rsidR="004F4081">
        <w:rPr>
          <w:rFonts w:ascii="Book Antiqua" w:hAnsi="Book Antiqua"/>
        </w:rPr>
        <w:t>Music attached as a pdf document</w:t>
      </w:r>
      <w:r w:rsidR="00411B2E" w:rsidRPr="00411B2E">
        <w:rPr>
          <w:rFonts w:ascii="Book Antiqua" w:hAnsi="Book Antiqua"/>
        </w:rPr>
        <w:t>]</w:t>
      </w:r>
    </w:p>
    <w:p w:rsidR="00C8248C" w:rsidRPr="00C8248C" w:rsidRDefault="00C8248C" w:rsidP="00C8248C">
      <w:pPr>
        <w:rPr>
          <w:rFonts w:ascii="Book Antiqua" w:hAnsi="Book Antiqua"/>
          <w:iCs/>
          <w:noProof/>
          <w:sz w:val="16"/>
          <w:szCs w:val="16"/>
        </w:rPr>
      </w:pPr>
    </w:p>
    <w:p w:rsidR="003319BD" w:rsidRPr="00394F13" w:rsidRDefault="00394F13" w:rsidP="00C8248C">
      <w:pPr>
        <w:rPr>
          <w:rFonts w:ascii="Book Antiqua" w:hAnsi="Book Antiqua"/>
          <w:lang w:val="en"/>
        </w:rPr>
      </w:pPr>
      <w:r>
        <w:rPr>
          <w:rFonts w:ascii="Book Antiqua" w:hAnsi="Book Antiqua"/>
          <w:lang w:val="en"/>
        </w:rPr>
        <w:t xml:space="preserve">In giving birth, </w:t>
      </w:r>
      <w:r w:rsidRPr="00394F13">
        <w:rPr>
          <w:rFonts w:ascii="Book Antiqua" w:hAnsi="Book Antiqua"/>
          <w:lang w:val="en"/>
        </w:rPr>
        <w:t>you preserved your virginity, / In falling asleep you did not forsake the world, O Theotokos. / You were translated to life, O Mother of Life, / And by your prayers, you deliver our souls from death.</w:t>
      </w:r>
    </w:p>
    <w:p w:rsidR="00394F13" w:rsidRPr="000C2575" w:rsidRDefault="00394F13" w:rsidP="00C8248C">
      <w:pPr>
        <w:rPr>
          <w:rFonts w:ascii="Book Antiqua" w:eastAsia="Quattrocento" w:hAnsi="Book Antiqua" w:cs="Quattrocento"/>
          <w:i/>
          <w:sz w:val="16"/>
          <w:szCs w:val="16"/>
        </w:rPr>
      </w:pPr>
    </w:p>
    <w:p w:rsidR="002D14D6" w:rsidRPr="00F23436" w:rsidRDefault="002D14D6" w:rsidP="002D14D6">
      <w:pPr>
        <w:ind w:firstLine="720"/>
        <w:rPr>
          <w:rFonts w:ascii="Book Antiqua" w:hAnsi="Book Antiqua"/>
        </w:rPr>
      </w:pPr>
      <w:r w:rsidRPr="00F23436">
        <w:rPr>
          <w:rFonts w:ascii="Book Antiqua" w:eastAsia="Quattrocento" w:hAnsi="Book Antiqua" w:cs="Quattrocento"/>
          <w:i/>
        </w:rPr>
        <w:t>Both now and ever, and unto ages of ages.  Amen.</w:t>
      </w:r>
    </w:p>
    <w:p w:rsidR="002D14D6" w:rsidRPr="000C2575" w:rsidRDefault="002D14D6" w:rsidP="006A4263">
      <w:pPr>
        <w:ind w:firstLine="720"/>
        <w:rPr>
          <w:rFonts w:ascii="Book Antiqua" w:hAnsi="Book Antiqua"/>
          <w:b/>
          <w:sz w:val="16"/>
          <w:szCs w:val="16"/>
        </w:rPr>
      </w:pPr>
    </w:p>
    <w:p w:rsidR="004F4081" w:rsidRPr="00FC41B1" w:rsidRDefault="004F4081" w:rsidP="004F4081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</w:rPr>
        <w:t>Tone 7</w:t>
      </w:r>
      <w:r>
        <w:rPr>
          <w:rFonts w:ascii="Book Antiqua" w:hAnsi="Book Antiqua"/>
          <w:b/>
        </w:rPr>
        <w:tab/>
        <w:t xml:space="preserve">Troparion </w:t>
      </w:r>
      <w:r w:rsidRPr="00C849C2">
        <w:rPr>
          <w:rFonts w:ascii="Book Antiqua" w:hAnsi="Book Antiqua"/>
          <w:b/>
        </w:rPr>
        <w:t>of St. Herman of Alaska</w:t>
      </w:r>
      <w:r w:rsidRPr="00C849C2">
        <w:rPr>
          <w:rFonts w:ascii="Book Antiqua" w:hAnsi="Book Antiqua"/>
          <w:i/>
        </w:rPr>
        <w:t xml:space="preserve"> </w:t>
      </w:r>
      <w:r w:rsidRPr="00C849C2">
        <w:rPr>
          <w:rFonts w:ascii="Book Antiqua" w:hAnsi="Book Antiqua"/>
          <w:i/>
          <w:sz w:val="26"/>
          <w:szCs w:val="26"/>
        </w:rPr>
        <w:t xml:space="preserve"> </w:t>
      </w:r>
      <w:r>
        <w:rPr>
          <w:rFonts w:ascii="Book Antiqua" w:hAnsi="Book Antiqua"/>
          <w:i/>
          <w:sz w:val="26"/>
          <w:szCs w:val="26"/>
        </w:rPr>
        <w:t xml:space="preserve"> </w:t>
      </w:r>
      <w:r w:rsidRPr="00C849C2">
        <w:rPr>
          <w:rFonts w:ascii="Book Antiqua" w:hAnsi="Book Antiqua"/>
          <w:i/>
          <w:sz w:val="26"/>
          <w:szCs w:val="26"/>
        </w:rPr>
        <w:t xml:space="preserve"> </w:t>
      </w:r>
      <w:r w:rsidRPr="00FC41B1">
        <w:rPr>
          <w:rFonts w:ascii="Book Antiqua" w:hAnsi="Book Antiqua"/>
          <w:sz w:val="22"/>
          <w:szCs w:val="22"/>
        </w:rPr>
        <w:t>[See inside cover of music book]</w:t>
      </w:r>
    </w:p>
    <w:p w:rsidR="004F4081" w:rsidRPr="00F85156" w:rsidRDefault="004F4081" w:rsidP="004F4081">
      <w:pPr>
        <w:rPr>
          <w:rFonts w:ascii="Book Antiqua" w:hAnsi="Book Antiqua"/>
          <w:sz w:val="16"/>
          <w:szCs w:val="16"/>
        </w:rPr>
      </w:pPr>
    </w:p>
    <w:p w:rsidR="004F4081" w:rsidRPr="00B8623C" w:rsidRDefault="004F4081" w:rsidP="004F4081">
      <w:pPr>
        <w:rPr>
          <w:rFonts w:ascii="Book Antiqua" w:hAnsi="Book Antiqua"/>
        </w:rPr>
      </w:pPr>
      <w:r w:rsidRPr="00B8623C">
        <w:rPr>
          <w:rFonts w:ascii="Book Antiqua" w:hAnsi="Book Antiqua"/>
        </w:rPr>
        <w:t xml:space="preserve">O </w:t>
      </w:r>
      <w:r w:rsidRPr="00B8623C">
        <w:rPr>
          <w:rFonts w:ascii="Book Antiqua" w:hAnsi="Book Antiqua"/>
          <w:u w:val="single"/>
        </w:rPr>
        <w:t>joy</w:t>
      </w:r>
      <w:r w:rsidRPr="00B8623C">
        <w:rPr>
          <w:rFonts w:ascii="Book Antiqua" w:hAnsi="Book Antiqua"/>
        </w:rPr>
        <w:t xml:space="preserve">ful North Star of the </w:t>
      </w:r>
      <w:r w:rsidRPr="00B8623C">
        <w:rPr>
          <w:rFonts w:ascii="Book Antiqua" w:hAnsi="Book Antiqua"/>
          <w:u w:val="single"/>
        </w:rPr>
        <w:t>Church</w:t>
      </w:r>
      <w:r w:rsidRPr="00B8623C">
        <w:rPr>
          <w:rFonts w:ascii="Book Antiqua" w:hAnsi="Book Antiqua"/>
        </w:rPr>
        <w:t xml:space="preserve"> of Christ,</w:t>
      </w:r>
    </w:p>
    <w:p w:rsidR="004F4081" w:rsidRPr="00B8623C" w:rsidRDefault="004F4081" w:rsidP="004F4081">
      <w:pPr>
        <w:rPr>
          <w:rFonts w:ascii="Book Antiqua" w:hAnsi="Book Antiqua"/>
        </w:rPr>
      </w:pPr>
      <w:r w:rsidRPr="00B8623C">
        <w:rPr>
          <w:rFonts w:ascii="Book Antiqua" w:hAnsi="Book Antiqua"/>
        </w:rPr>
        <w:t xml:space="preserve">guiding all men to the heavenly </w:t>
      </w:r>
      <w:r w:rsidRPr="00B8623C">
        <w:rPr>
          <w:rFonts w:ascii="Book Antiqua" w:hAnsi="Book Antiqua"/>
          <w:u w:val="single"/>
        </w:rPr>
        <w:t>King</w:t>
      </w:r>
      <w:r w:rsidRPr="00B8623C">
        <w:rPr>
          <w:rFonts w:ascii="Book Antiqua" w:hAnsi="Book Antiqua"/>
        </w:rPr>
        <w:t>dom;</w:t>
      </w:r>
    </w:p>
    <w:p w:rsidR="004F4081" w:rsidRPr="00B8623C" w:rsidRDefault="004F4081" w:rsidP="004F4081">
      <w:pPr>
        <w:rPr>
          <w:rFonts w:ascii="Book Antiqua" w:hAnsi="Book Antiqua"/>
        </w:rPr>
      </w:pPr>
      <w:r w:rsidRPr="00B8623C">
        <w:rPr>
          <w:rFonts w:ascii="Book Antiqua" w:hAnsi="Book Antiqua"/>
          <w:u w:val="single"/>
        </w:rPr>
        <w:t>teach</w:t>
      </w:r>
      <w:r w:rsidRPr="00B8623C">
        <w:rPr>
          <w:rFonts w:ascii="Book Antiqua" w:hAnsi="Book Antiqua"/>
        </w:rPr>
        <w:t xml:space="preserve">er and apostle of the </w:t>
      </w:r>
      <w:r w:rsidRPr="00B8623C">
        <w:rPr>
          <w:rFonts w:ascii="Book Antiqua" w:hAnsi="Book Antiqua"/>
          <w:u w:val="single"/>
        </w:rPr>
        <w:t>True</w:t>
      </w:r>
      <w:r w:rsidRPr="00B8623C">
        <w:rPr>
          <w:rFonts w:ascii="Book Antiqua" w:hAnsi="Book Antiqua"/>
        </w:rPr>
        <w:t xml:space="preserve"> Faith;</w:t>
      </w:r>
    </w:p>
    <w:p w:rsidR="004F4081" w:rsidRPr="00B8623C" w:rsidRDefault="004F4081" w:rsidP="004F4081">
      <w:pPr>
        <w:rPr>
          <w:rFonts w:ascii="Book Antiqua" w:hAnsi="Book Antiqua"/>
        </w:rPr>
      </w:pPr>
      <w:r w:rsidRPr="00B8623C">
        <w:rPr>
          <w:rFonts w:ascii="Book Antiqua" w:hAnsi="Book Antiqua"/>
        </w:rPr>
        <w:t>intercessor and de</w:t>
      </w:r>
      <w:r w:rsidRPr="00B8623C">
        <w:rPr>
          <w:rFonts w:ascii="Book Antiqua" w:hAnsi="Book Antiqua"/>
          <w:u w:val="single"/>
        </w:rPr>
        <w:t>fend</w:t>
      </w:r>
      <w:r w:rsidRPr="00B8623C">
        <w:rPr>
          <w:rFonts w:ascii="Book Antiqua" w:hAnsi="Book Antiqua"/>
        </w:rPr>
        <w:t>er of the oppressed;</w:t>
      </w:r>
    </w:p>
    <w:p w:rsidR="004F4081" w:rsidRPr="00B8623C" w:rsidRDefault="004F4081" w:rsidP="004F4081">
      <w:pPr>
        <w:rPr>
          <w:rFonts w:ascii="Book Antiqua" w:hAnsi="Book Antiqua"/>
        </w:rPr>
      </w:pPr>
      <w:r w:rsidRPr="00B8623C">
        <w:rPr>
          <w:rFonts w:ascii="Book Antiqua" w:hAnsi="Book Antiqua"/>
        </w:rPr>
        <w:t>a</w:t>
      </w:r>
      <w:r w:rsidRPr="00B8623C">
        <w:rPr>
          <w:rFonts w:ascii="Book Antiqua" w:hAnsi="Book Antiqua"/>
          <w:u w:val="single"/>
        </w:rPr>
        <w:t>dorn</w:t>
      </w:r>
      <w:r w:rsidRPr="00B8623C">
        <w:rPr>
          <w:rFonts w:ascii="Book Antiqua" w:hAnsi="Book Antiqua"/>
        </w:rPr>
        <w:t>ment of the Orthodox Church in A</w:t>
      </w:r>
      <w:r w:rsidRPr="00B8623C">
        <w:rPr>
          <w:rFonts w:ascii="Book Antiqua" w:hAnsi="Book Antiqua"/>
          <w:u w:val="single"/>
        </w:rPr>
        <w:t>mer</w:t>
      </w:r>
      <w:r w:rsidRPr="00B8623C">
        <w:rPr>
          <w:rFonts w:ascii="Book Antiqua" w:hAnsi="Book Antiqua"/>
        </w:rPr>
        <w:t>ica:</w:t>
      </w:r>
    </w:p>
    <w:p w:rsidR="004F4081" w:rsidRPr="00B8623C" w:rsidRDefault="004F4081" w:rsidP="004F4081">
      <w:pPr>
        <w:rPr>
          <w:rFonts w:ascii="Book Antiqua" w:hAnsi="Book Antiqua"/>
        </w:rPr>
      </w:pPr>
      <w:r w:rsidRPr="00B8623C">
        <w:rPr>
          <w:rFonts w:ascii="Book Antiqua" w:hAnsi="Book Antiqua"/>
        </w:rPr>
        <w:t>Blessed Father Herman of A</w:t>
      </w:r>
      <w:r w:rsidRPr="00B8623C">
        <w:rPr>
          <w:rFonts w:ascii="Book Antiqua" w:hAnsi="Book Antiqua"/>
          <w:u w:val="single"/>
        </w:rPr>
        <w:t>las</w:t>
      </w:r>
      <w:r w:rsidRPr="00B8623C">
        <w:rPr>
          <w:rFonts w:ascii="Book Antiqua" w:hAnsi="Book Antiqua"/>
        </w:rPr>
        <w:t>ka,</w:t>
      </w:r>
    </w:p>
    <w:p w:rsidR="004F4081" w:rsidRPr="00B8623C" w:rsidRDefault="004F4081" w:rsidP="004F4081">
      <w:pPr>
        <w:rPr>
          <w:rFonts w:ascii="Book Antiqua" w:hAnsi="Book Antiqua"/>
        </w:rPr>
      </w:pPr>
      <w:r w:rsidRPr="00B8623C">
        <w:rPr>
          <w:rFonts w:ascii="Book Antiqua" w:hAnsi="Book Antiqua"/>
          <w:u w:val="single"/>
        </w:rPr>
        <w:t>pray</w:t>
      </w:r>
      <w:r w:rsidRPr="00B8623C">
        <w:rPr>
          <w:rFonts w:ascii="Book Antiqua" w:hAnsi="Book Antiqua"/>
        </w:rPr>
        <w:t xml:space="preserve"> to our Lord Jesus </w:t>
      </w:r>
      <w:r w:rsidRPr="00B8623C">
        <w:rPr>
          <w:rFonts w:ascii="Book Antiqua" w:hAnsi="Book Antiqua"/>
          <w:u w:val="single"/>
        </w:rPr>
        <w:t>Christ</w:t>
      </w:r>
      <w:r w:rsidRPr="00B8623C">
        <w:rPr>
          <w:rFonts w:ascii="Book Antiqua" w:hAnsi="Book Antiqua"/>
        </w:rPr>
        <w:t xml:space="preserve"> //</w:t>
      </w:r>
    </w:p>
    <w:p w:rsidR="004F4081" w:rsidRDefault="004F4081" w:rsidP="004F4081">
      <w:pPr>
        <w:rPr>
          <w:rFonts w:ascii="Book Antiqua" w:hAnsi="Book Antiqua"/>
        </w:rPr>
      </w:pPr>
      <w:r w:rsidRPr="00B8623C">
        <w:rPr>
          <w:rFonts w:ascii="Book Antiqua" w:hAnsi="Book Antiqua"/>
        </w:rPr>
        <w:t>for the sal</w:t>
      </w:r>
      <w:r w:rsidRPr="00B8623C">
        <w:rPr>
          <w:rFonts w:ascii="Book Antiqua" w:hAnsi="Book Antiqua"/>
          <w:u w:val="single"/>
        </w:rPr>
        <w:t>va</w:t>
      </w:r>
      <w:r w:rsidRPr="00B8623C">
        <w:rPr>
          <w:rFonts w:ascii="Book Antiqua" w:hAnsi="Book Antiqua"/>
        </w:rPr>
        <w:t xml:space="preserve">tion </w:t>
      </w:r>
      <w:r w:rsidRPr="00B8623C">
        <w:rPr>
          <w:rFonts w:ascii="Book Antiqua" w:hAnsi="Book Antiqua"/>
          <w:u w:val="single"/>
        </w:rPr>
        <w:t>of</w:t>
      </w:r>
      <w:r w:rsidRPr="00B8623C">
        <w:rPr>
          <w:rFonts w:ascii="Book Antiqua" w:hAnsi="Book Antiqua"/>
        </w:rPr>
        <w:t xml:space="preserve"> our souls!</w:t>
      </w:r>
    </w:p>
    <w:p w:rsidR="00B31489" w:rsidRPr="00F85156" w:rsidRDefault="00B31489" w:rsidP="00B31489">
      <w:pPr>
        <w:rPr>
          <w:rFonts w:ascii="Book Antiqua" w:hAnsi="Book Antiqua"/>
          <w:sz w:val="16"/>
          <w:szCs w:val="16"/>
        </w:rPr>
      </w:pPr>
    </w:p>
    <w:p w:rsidR="00086850" w:rsidRPr="00082C11" w:rsidRDefault="00086850" w:rsidP="00086850">
      <w:pPr>
        <w:jc w:val="center"/>
        <w:rPr>
          <w:rFonts w:ascii="Book Antiqua" w:hAnsi="Book Antiqua"/>
        </w:rPr>
      </w:pPr>
      <w:r w:rsidRPr="004F22D7">
        <w:rPr>
          <w:rFonts w:ascii="Book Antiqua" w:eastAsia="Quattrocento" w:hAnsi="Book Antiqua" w:cs="Quattrocento"/>
          <w:b/>
          <w:sz w:val="28"/>
          <w:szCs w:val="28"/>
        </w:rPr>
        <w:t xml:space="preserve">Trisagion </w:t>
      </w:r>
      <w:r>
        <w:rPr>
          <w:rFonts w:ascii="Book Antiqua" w:eastAsia="Quattrocento" w:hAnsi="Book Antiqua" w:cs="Quattrocento"/>
          <w:b/>
          <w:sz w:val="28"/>
          <w:szCs w:val="28"/>
        </w:rPr>
        <w:t xml:space="preserve"> </w:t>
      </w:r>
      <w:r>
        <w:rPr>
          <w:rFonts w:ascii="Book Antiqua" w:eastAsia="Quattrocento" w:hAnsi="Book Antiqua" w:cs="Quattrocento"/>
          <w:sz w:val="22"/>
          <w:szCs w:val="22"/>
        </w:rPr>
        <w:t>[Special version by Pyotor Tchaikovsky</w:t>
      </w:r>
      <w:r w:rsidRPr="00D05A27">
        <w:rPr>
          <w:rFonts w:ascii="Book Antiqua" w:eastAsia="Quattrocento" w:hAnsi="Book Antiqua" w:cs="Quattrocento"/>
          <w:sz w:val="22"/>
          <w:szCs w:val="22"/>
        </w:rPr>
        <w:t>]</w:t>
      </w:r>
    </w:p>
    <w:p w:rsidR="00086850" w:rsidRPr="00F85156" w:rsidRDefault="00086850" w:rsidP="00086850">
      <w:pPr>
        <w:tabs>
          <w:tab w:val="left" w:pos="5250"/>
        </w:tabs>
        <w:rPr>
          <w:rFonts w:ascii="Book Antiqua" w:hAnsi="Book Antiqua"/>
          <w:sz w:val="16"/>
          <w:szCs w:val="16"/>
        </w:rPr>
      </w:pPr>
    </w:p>
    <w:p w:rsidR="00086850" w:rsidRDefault="00086850" w:rsidP="00086850">
      <w:pPr>
        <w:jc w:val="center"/>
        <w:rPr>
          <w:rFonts w:ascii="Book Antiqua" w:hAnsi="Book Antiqua"/>
          <w:i/>
          <w:color w:val="FF0000"/>
          <w:sz w:val="26"/>
        </w:rPr>
      </w:pPr>
      <w:r w:rsidRPr="004F22D7">
        <w:rPr>
          <w:rFonts w:ascii="Book Antiqua" w:eastAsia="Quattrocento" w:hAnsi="Book Antiqua" w:cs="Quattrocento"/>
          <w:b/>
          <w:sz w:val="28"/>
          <w:szCs w:val="28"/>
        </w:rPr>
        <w:t>Prokeimenon</w:t>
      </w:r>
      <w:r>
        <w:rPr>
          <w:rFonts w:ascii="Book Antiqua" w:eastAsia="Quattrocento" w:hAnsi="Book Antiqua" w:cs="Quattrocento"/>
          <w:b/>
          <w:sz w:val="28"/>
          <w:szCs w:val="28"/>
        </w:rPr>
        <w:tab/>
      </w:r>
      <w:r>
        <w:rPr>
          <w:rFonts w:ascii="Book Antiqua" w:eastAsia="Quattrocento" w:hAnsi="Book Antiqua" w:cs="Quattrocento"/>
          <w:sz w:val="28"/>
          <w:szCs w:val="28"/>
        </w:rPr>
        <w:t>(</w:t>
      </w:r>
      <w:r w:rsidRPr="004F22D7">
        <w:rPr>
          <w:rFonts w:ascii="Book Antiqua" w:eastAsia="Quattrocento" w:hAnsi="Book Antiqua" w:cs="Quattrocento"/>
          <w:b/>
          <w:sz w:val="28"/>
          <w:szCs w:val="28"/>
        </w:rPr>
        <w:t xml:space="preserve">Tone </w:t>
      </w:r>
      <w:r>
        <w:rPr>
          <w:rFonts w:ascii="Book Antiqua" w:eastAsia="Quattrocento" w:hAnsi="Book Antiqua" w:cs="Quattrocento"/>
          <w:b/>
          <w:sz w:val="28"/>
          <w:szCs w:val="28"/>
        </w:rPr>
        <w:t>2)</w:t>
      </w:r>
    </w:p>
    <w:p w:rsidR="00086850" w:rsidRPr="003C36B3" w:rsidRDefault="00086850" w:rsidP="00086850">
      <w:pPr>
        <w:ind w:firstLine="720"/>
        <w:jc w:val="center"/>
        <w:rPr>
          <w:rFonts w:ascii="Book Antiqua" w:hAnsi="Book Antiqua"/>
          <w:i/>
          <w:color w:val="FF0000"/>
          <w:sz w:val="16"/>
          <w:szCs w:val="16"/>
        </w:rPr>
      </w:pPr>
      <w:r w:rsidRPr="003C36B3">
        <w:rPr>
          <w:rFonts w:ascii="Book Antiqua" w:hAnsi="Book Antiqua"/>
          <w:i/>
          <w:color w:val="FF0000"/>
          <w:sz w:val="16"/>
          <w:szCs w:val="16"/>
        </w:rPr>
        <w:t xml:space="preserve">  </w:t>
      </w:r>
    </w:p>
    <w:p w:rsidR="00086850" w:rsidRDefault="00086850" w:rsidP="00086850">
      <w:pPr>
        <w:ind w:firstLine="720"/>
        <w:rPr>
          <w:rFonts w:ascii="Book Antiqua" w:hAnsi="Book Antiqua"/>
          <w:i/>
          <w:sz w:val="16"/>
          <w:szCs w:val="16"/>
        </w:rPr>
      </w:pPr>
      <w:r w:rsidRPr="007F1570">
        <w:rPr>
          <w:rFonts w:ascii="Book Antiqua" w:hAnsi="Book Antiqua"/>
        </w:rPr>
        <w:t>The Lord is my strength and my song; He has become my salvation.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i/>
          <w:sz w:val="20"/>
          <w:szCs w:val="20"/>
        </w:rPr>
        <w:t>(Ps 117/118:4)</w:t>
      </w:r>
    </w:p>
    <w:p w:rsidR="00086850" w:rsidRPr="007F1570" w:rsidRDefault="00086850" w:rsidP="00086850">
      <w:pPr>
        <w:ind w:firstLine="720"/>
        <w:rPr>
          <w:rFonts w:ascii="Book Antiqua" w:hAnsi="Book Antiqua"/>
          <w:i/>
          <w:iCs/>
          <w:sz w:val="8"/>
          <w:szCs w:val="8"/>
        </w:rPr>
      </w:pPr>
    </w:p>
    <w:p w:rsidR="00086850" w:rsidRDefault="00086850" w:rsidP="0008685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7F1570">
        <w:rPr>
          <w:rFonts w:ascii="Book Antiqua" w:hAnsi="Book Antiqua"/>
          <w:i/>
          <w:iCs/>
        </w:rPr>
        <w:t>v: The Lord has chastened me sorely, but He has not given me over to death.</w:t>
      </w:r>
      <w:r>
        <w:rPr>
          <w:rFonts w:ascii="Book Antiqua" w:hAnsi="Book Antiqua"/>
          <w:i/>
          <w:iCs/>
        </w:rPr>
        <w:t xml:space="preserve">  </w:t>
      </w:r>
      <w:r>
        <w:rPr>
          <w:rFonts w:ascii="Book Antiqua" w:hAnsi="Book Antiqua"/>
          <w:i/>
          <w:iCs/>
          <w:sz w:val="20"/>
          <w:szCs w:val="20"/>
        </w:rPr>
        <w:t>(Ps 117/118:18)</w:t>
      </w:r>
    </w:p>
    <w:p w:rsidR="00086850" w:rsidRDefault="00086850" w:rsidP="00086850">
      <w:pPr>
        <w:ind w:left="720"/>
        <w:rPr>
          <w:rFonts w:ascii="Book Antiqua" w:hAnsi="Book Antiqua"/>
          <w:i/>
          <w:iCs/>
          <w:sz w:val="20"/>
          <w:szCs w:val="20"/>
        </w:rPr>
      </w:pPr>
      <w:bookmarkStart w:id="0" w:name="_GoBack"/>
      <w:bookmarkEnd w:id="0"/>
    </w:p>
    <w:p w:rsidR="00086850" w:rsidRDefault="00086850" w:rsidP="00086850">
      <w:pPr>
        <w:jc w:val="center"/>
        <w:rPr>
          <w:rFonts w:ascii="Book Antiqua" w:eastAsia="Quattrocento" w:hAnsi="Book Antiqua" w:cs="Quattrocento"/>
          <w:sz w:val="16"/>
          <w:szCs w:val="16"/>
        </w:rPr>
      </w:pPr>
      <w:r w:rsidRPr="004F22D7">
        <w:rPr>
          <w:rFonts w:ascii="Book Antiqua" w:eastAsia="Quattrocento" w:hAnsi="Book Antiqua" w:cs="Quattrocento"/>
          <w:b/>
          <w:sz w:val="28"/>
          <w:szCs w:val="28"/>
        </w:rPr>
        <w:lastRenderedPageBreak/>
        <w:t xml:space="preserve">Epistle:  </w:t>
      </w:r>
      <w:r>
        <w:rPr>
          <w:rFonts w:ascii="Book Antiqua" w:eastAsia="Quattrocento" w:hAnsi="Book Antiqua" w:cs="Quattrocento"/>
          <w:i/>
          <w:sz w:val="28"/>
          <w:szCs w:val="28"/>
        </w:rPr>
        <w:t xml:space="preserve">1 Corinthians 9:2-12 </w:t>
      </w:r>
      <w:r w:rsidRPr="004F22D7">
        <w:rPr>
          <w:rFonts w:ascii="Book Antiqua" w:eastAsia="Quattrocento" w:hAnsi="Book Antiqua" w:cs="Quattrocento"/>
          <w:sz w:val="28"/>
          <w:szCs w:val="28"/>
        </w:rPr>
        <w:t>[RSV]</w:t>
      </w:r>
    </w:p>
    <w:p w:rsidR="00086850" w:rsidRPr="008A7D6A" w:rsidRDefault="00086850" w:rsidP="00086850">
      <w:pPr>
        <w:jc w:val="center"/>
        <w:rPr>
          <w:rFonts w:ascii="Book Antiqua" w:eastAsia="Quattrocento" w:hAnsi="Book Antiqua" w:cs="Quattrocento"/>
          <w:sz w:val="16"/>
          <w:szCs w:val="16"/>
        </w:rPr>
      </w:pPr>
    </w:p>
    <w:p w:rsidR="00086850" w:rsidRPr="007F1570" w:rsidRDefault="00086850" w:rsidP="00086850">
      <w:pPr>
        <w:pStyle w:val="NormalWeb"/>
        <w:rPr>
          <w:rFonts w:ascii="Book Antiqua" w:hAnsi="Book Antiqua"/>
          <w:sz w:val="26"/>
          <w:szCs w:val="26"/>
        </w:rPr>
      </w:pPr>
      <w:r w:rsidRPr="009A09A4">
        <w:rPr>
          <w:rFonts w:ascii="Book Antiqua" w:eastAsia="Quattrocento" w:hAnsi="Book Antiqua" w:cs="Quattrocento"/>
          <w:sz w:val="26"/>
          <w:szCs w:val="26"/>
        </w:rPr>
        <w:t xml:space="preserve">Brethren: </w:t>
      </w:r>
      <w:r w:rsidRPr="009A09A4">
        <w:rPr>
          <w:rStyle w:val="text"/>
          <w:rFonts w:ascii="Book Antiqua" w:hAnsi="Book Antiqua"/>
          <w:sz w:val="26"/>
          <w:szCs w:val="26"/>
          <w:vertAlign w:val="superscript"/>
        </w:rPr>
        <w:t> </w:t>
      </w:r>
      <w:r w:rsidRPr="007F1570">
        <w:rPr>
          <w:rFonts w:ascii="Book Antiqua" w:hAnsi="Book Antiqua"/>
          <w:color w:val="auto"/>
          <w:sz w:val="26"/>
          <w:szCs w:val="26"/>
          <w:vertAlign w:val="superscript"/>
        </w:rPr>
        <w:t>2 </w:t>
      </w:r>
      <w:r w:rsidRPr="007F1570">
        <w:rPr>
          <w:rFonts w:ascii="Book Antiqua" w:hAnsi="Book Antiqua"/>
          <w:color w:val="auto"/>
          <w:sz w:val="26"/>
          <w:szCs w:val="26"/>
        </w:rPr>
        <w:t>If to others I am not an apostle, at least I am to you; for you are the seal of my apostleship in the Lord.</w:t>
      </w:r>
      <w:r>
        <w:rPr>
          <w:rFonts w:ascii="Book Antiqua" w:hAnsi="Book Antiqua"/>
          <w:color w:val="auto"/>
          <w:sz w:val="26"/>
          <w:szCs w:val="26"/>
        </w:rPr>
        <w:t xml:space="preserve"> </w:t>
      </w:r>
      <w:r w:rsidRPr="007F1570">
        <w:rPr>
          <w:rFonts w:ascii="Book Antiqua" w:hAnsi="Book Antiqua"/>
          <w:sz w:val="26"/>
          <w:szCs w:val="26"/>
          <w:vertAlign w:val="superscript"/>
        </w:rPr>
        <w:t>3 </w:t>
      </w:r>
      <w:r w:rsidRPr="007F1570">
        <w:rPr>
          <w:rFonts w:ascii="Book Antiqua" w:hAnsi="Book Antiqua"/>
          <w:sz w:val="26"/>
          <w:szCs w:val="26"/>
        </w:rPr>
        <w:t xml:space="preserve">This is my defense to those who would examine me. </w:t>
      </w:r>
      <w:r w:rsidRPr="007F1570">
        <w:rPr>
          <w:rFonts w:ascii="Book Antiqua" w:hAnsi="Book Antiqua"/>
          <w:sz w:val="26"/>
          <w:szCs w:val="26"/>
          <w:vertAlign w:val="superscript"/>
        </w:rPr>
        <w:t>4 </w:t>
      </w:r>
      <w:r w:rsidRPr="007F1570">
        <w:rPr>
          <w:rFonts w:ascii="Book Antiqua" w:hAnsi="Book Antiqua"/>
          <w:sz w:val="26"/>
          <w:szCs w:val="26"/>
        </w:rPr>
        <w:t xml:space="preserve">Do we not have the right to our food and drink? </w:t>
      </w:r>
      <w:r w:rsidRPr="007F1570">
        <w:rPr>
          <w:rFonts w:ascii="Book Antiqua" w:hAnsi="Book Antiqua"/>
          <w:sz w:val="26"/>
          <w:szCs w:val="26"/>
          <w:vertAlign w:val="superscript"/>
        </w:rPr>
        <w:t>5 </w:t>
      </w:r>
      <w:r w:rsidRPr="007F1570">
        <w:rPr>
          <w:rFonts w:ascii="Book Antiqua" w:hAnsi="Book Antiqua"/>
          <w:sz w:val="26"/>
          <w:szCs w:val="26"/>
        </w:rPr>
        <w:t xml:space="preserve">Do we not have the right to be accompanied by a wife, as the other apostles and the brothers of the Lord and Cephas? </w:t>
      </w:r>
      <w:r w:rsidRPr="007F1570">
        <w:rPr>
          <w:rFonts w:ascii="Book Antiqua" w:hAnsi="Book Antiqua"/>
          <w:sz w:val="26"/>
          <w:szCs w:val="26"/>
          <w:vertAlign w:val="superscript"/>
        </w:rPr>
        <w:t>6 </w:t>
      </w:r>
      <w:r w:rsidRPr="007F1570">
        <w:rPr>
          <w:rFonts w:ascii="Book Antiqua" w:hAnsi="Book Antiqua"/>
          <w:sz w:val="26"/>
          <w:szCs w:val="26"/>
        </w:rPr>
        <w:t xml:space="preserve">Or is it only Barnabas and I who have no right to refrain from working for a living? </w:t>
      </w:r>
      <w:r w:rsidRPr="007F1570">
        <w:rPr>
          <w:rFonts w:ascii="Book Antiqua" w:hAnsi="Book Antiqua"/>
          <w:sz w:val="26"/>
          <w:szCs w:val="26"/>
          <w:vertAlign w:val="superscript"/>
        </w:rPr>
        <w:t>7 </w:t>
      </w:r>
      <w:r w:rsidRPr="007F1570">
        <w:rPr>
          <w:rFonts w:ascii="Book Antiqua" w:hAnsi="Book Antiqua"/>
          <w:sz w:val="26"/>
          <w:szCs w:val="26"/>
        </w:rPr>
        <w:t>Who serves as a soldier at his own expense? Who plants a vineyard without eating any of its fruit? Who tends a flock without getting some of the milk?</w:t>
      </w:r>
      <w:r>
        <w:rPr>
          <w:rFonts w:ascii="Book Antiqua" w:hAnsi="Book Antiqua"/>
          <w:sz w:val="26"/>
          <w:szCs w:val="26"/>
        </w:rPr>
        <w:t xml:space="preserve"> </w:t>
      </w:r>
      <w:r w:rsidRPr="007F1570">
        <w:rPr>
          <w:rFonts w:ascii="Book Antiqua" w:hAnsi="Book Antiqua"/>
          <w:sz w:val="26"/>
          <w:szCs w:val="26"/>
          <w:vertAlign w:val="superscript"/>
        </w:rPr>
        <w:t>8 </w:t>
      </w:r>
      <w:r w:rsidRPr="007F1570">
        <w:rPr>
          <w:rFonts w:ascii="Book Antiqua" w:hAnsi="Book Antiqua"/>
          <w:sz w:val="26"/>
          <w:szCs w:val="26"/>
        </w:rPr>
        <w:t xml:space="preserve">Do I say this on human authority? Does not the law say the same? </w:t>
      </w:r>
      <w:r w:rsidRPr="007F1570">
        <w:rPr>
          <w:rFonts w:ascii="Book Antiqua" w:hAnsi="Book Antiqua"/>
          <w:sz w:val="26"/>
          <w:szCs w:val="26"/>
          <w:vertAlign w:val="superscript"/>
        </w:rPr>
        <w:t>9 </w:t>
      </w:r>
      <w:r w:rsidRPr="007F1570">
        <w:rPr>
          <w:rFonts w:ascii="Book Antiqua" w:hAnsi="Book Antiqua"/>
          <w:sz w:val="26"/>
          <w:szCs w:val="26"/>
        </w:rPr>
        <w:t xml:space="preserve">For it is written in the law of Moses, “You shall not muzzle an ox when it is treading out the grain.” Is it for oxen that God is concerned? </w:t>
      </w:r>
      <w:r w:rsidRPr="007F1570">
        <w:rPr>
          <w:rFonts w:ascii="Book Antiqua" w:hAnsi="Book Antiqua"/>
          <w:sz w:val="26"/>
          <w:szCs w:val="26"/>
          <w:vertAlign w:val="superscript"/>
        </w:rPr>
        <w:t>10 </w:t>
      </w:r>
      <w:r w:rsidRPr="007F1570">
        <w:rPr>
          <w:rFonts w:ascii="Book Antiqua" w:hAnsi="Book Antiqua"/>
          <w:sz w:val="26"/>
          <w:szCs w:val="26"/>
        </w:rPr>
        <w:t xml:space="preserve">Does he not speak entirely for our sake? It was written for our sake, because the plowman should plow in hope and the thresher thresh in hope of a share in the crop. </w:t>
      </w:r>
      <w:r w:rsidRPr="007F1570">
        <w:rPr>
          <w:rFonts w:ascii="Book Antiqua" w:hAnsi="Book Antiqua"/>
          <w:sz w:val="26"/>
          <w:szCs w:val="26"/>
          <w:vertAlign w:val="superscript"/>
        </w:rPr>
        <w:t>11 </w:t>
      </w:r>
      <w:r w:rsidRPr="007F1570">
        <w:rPr>
          <w:rFonts w:ascii="Book Antiqua" w:hAnsi="Book Antiqua"/>
          <w:sz w:val="26"/>
          <w:szCs w:val="26"/>
        </w:rPr>
        <w:t xml:space="preserve">If we have sown spiritual good among you, is it too much if we reap your material benefits? </w:t>
      </w:r>
      <w:r w:rsidRPr="007F1570">
        <w:rPr>
          <w:rFonts w:ascii="Book Antiqua" w:hAnsi="Book Antiqua"/>
          <w:sz w:val="26"/>
          <w:szCs w:val="26"/>
          <w:vertAlign w:val="superscript"/>
        </w:rPr>
        <w:t>12 </w:t>
      </w:r>
      <w:r w:rsidRPr="007F1570">
        <w:rPr>
          <w:rFonts w:ascii="Book Antiqua" w:hAnsi="Book Antiqua"/>
          <w:sz w:val="26"/>
          <w:szCs w:val="26"/>
        </w:rPr>
        <w:t>If others share this rightful claim upon you, do not we still more?</w:t>
      </w:r>
      <w:r>
        <w:rPr>
          <w:rFonts w:ascii="Book Antiqua" w:hAnsi="Book Antiqua"/>
          <w:sz w:val="26"/>
          <w:szCs w:val="26"/>
        </w:rPr>
        <w:t xml:space="preserve"> </w:t>
      </w:r>
      <w:r w:rsidRPr="007F1570">
        <w:rPr>
          <w:rFonts w:ascii="Book Antiqua" w:hAnsi="Book Antiqua"/>
          <w:color w:val="auto"/>
          <w:sz w:val="26"/>
          <w:szCs w:val="26"/>
        </w:rPr>
        <w:t>Nevertheless, we have not made use of this right, but we endure anything rather than put an obstacle in the way of the gospel of Christ.</w:t>
      </w:r>
    </w:p>
    <w:p w:rsidR="00086850" w:rsidRPr="009C2A33" w:rsidRDefault="00086850" w:rsidP="00086850">
      <w:pPr>
        <w:pStyle w:val="chapter-2"/>
        <w:spacing w:before="0" w:beforeAutospacing="0" w:after="0" w:afterAutospacing="0"/>
      </w:pPr>
    </w:p>
    <w:p w:rsidR="00086850" w:rsidRPr="004F22D7" w:rsidRDefault="00086850" w:rsidP="00086850">
      <w:pPr>
        <w:pStyle w:val="Heading2"/>
        <w:spacing w:before="0" w:after="0"/>
        <w:jc w:val="center"/>
        <w:rPr>
          <w:rFonts w:ascii="Book Antiqua" w:hAnsi="Book Antiqua"/>
        </w:rPr>
      </w:pPr>
      <w:r w:rsidRPr="004F22D7">
        <w:rPr>
          <w:rFonts w:ascii="Book Antiqua" w:eastAsia="Quattrocento" w:hAnsi="Book Antiqua" w:cs="Quattrocento"/>
          <w:i w:val="0"/>
        </w:rPr>
        <w:t>Alleluia   (Tone</w:t>
      </w:r>
      <w:r>
        <w:rPr>
          <w:rFonts w:ascii="Book Antiqua" w:eastAsia="Quattrocento" w:hAnsi="Book Antiqua" w:cs="Quattrocento"/>
          <w:i w:val="0"/>
        </w:rPr>
        <w:t xml:space="preserve"> 2</w:t>
      </w:r>
      <w:r w:rsidRPr="004F22D7">
        <w:rPr>
          <w:rFonts w:ascii="Book Antiqua" w:eastAsia="Quattrocento" w:hAnsi="Book Antiqua" w:cs="Quattrocento"/>
          <w:i w:val="0"/>
        </w:rPr>
        <w:t>)</w:t>
      </w:r>
    </w:p>
    <w:p w:rsidR="00086850" w:rsidRPr="00F85156" w:rsidRDefault="00086850" w:rsidP="00086850">
      <w:pPr>
        <w:rPr>
          <w:rFonts w:ascii="Book Antiqua" w:hAnsi="Book Antiqua"/>
          <w:sz w:val="16"/>
          <w:szCs w:val="16"/>
        </w:rPr>
      </w:pPr>
    </w:p>
    <w:p w:rsidR="00086850" w:rsidRPr="004F22D7" w:rsidRDefault="00086850" w:rsidP="00086850">
      <w:pPr>
        <w:rPr>
          <w:rFonts w:ascii="Book Antiqua" w:eastAsia="Quattrocento" w:hAnsi="Book Antiqua" w:cs="Quattrocento"/>
        </w:rPr>
      </w:pPr>
      <w:r w:rsidRPr="004F22D7">
        <w:rPr>
          <w:rFonts w:ascii="Book Antiqua" w:hAnsi="Book Antiqua"/>
        </w:rPr>
        <w:tab/>
      </w:r>
      <w:r w:rsidRPr="004F22D7">
        <w:rPr>
          <w:rFonts w:ascii="Book Antiqua" w:eastAsia="Quattrocento" w:hAnsi="Book Antiqua" w:cs="Quattrocento"/>
        </w:rPr>
        <w:t>Alleluia, Alleluia, Alleluia!</w:t>
      </w:r>
    </w:p>
    <w:p w:rsidR="00086850" w:rsidRPr="00653F02" w:rsidRDefault="00086850" w:rsidP="00086850">
      <w:pPr>
        <w:rPr>
          <w:rFonts w:ascii="Book Antiqua" w:hAnsi="Book Antiqua"/>
          <w:sz w:val="16"/>
          <w:szCs w:val="16"/>
        </w:rPr>
      </w:pPr>
    </w:p>
    <w:p w:rsidR="00086850" w:rsidRDefault="00086850" w:rsidP="00086850">
      <w:pPr>
        <w:ind w:left="720"/>
        <w:rPr>
          <w:rFonts w:ascii="Book Antiqua" w:hAnsi="Book Antiqua"/>
          <w:i/>
          <w:iCs/>
          <w:sz w:val="26"/>
        </w:rPr>
      </w:pPr>
      <w:r w:rsidRPr="007F1570">
        <w:rPr>
          <w:rFonts w:ascii="Book Antiqua" w:hAnsi="Book Antiqua"/>
          <w:i/>
          <w:iCs/>
        </w:rPr>
        <w:t>v: May the Lord hear thee in the day of trouble! May the name of the God of Jacob protect thee!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(Ps  19/20:1)</w:t>
      </w:r>
    </w:p>
    <w:p w:rsidR="00086850" w:rsidRPr="007F1570" w:rsidRDefault="00086850" w:rsidP="00086850">
      <w:pPr>
        <w:ind w:firstLine="720"/>
        <w:rPr>
          <w:rFonts w:ascii="Book Antiqua" w:hAnsi="Book Antiqua"/>
          <w:sz w:val="16"/>
          <w:szCs w:val="16"/>
        </w:rPr>
      </w:pPr>
    </w:p>
    <w:p w:rsidR="00086850" w:rsidRDefault="00086850" w:rsidP="0008685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7F1570">
        <w:rPr>
          <w:rFonts w:ascii="Book Antiqua" w:hAnsi="Book Antiqua"/>
          <w:i/>
          <w:iCs/>
        </w:rPr>
        <w:t>v: Save the King, O Lord, and hear us on the day we call!</w:t>
      </w:r>
      <w:r>
        <w:rPr>
          <w:rFonts w:ascii="Book Antiqua" w:hAnsi="Book Antiqua"/>
          <w:i/>
          <w:iCs/>
          <w:sz w:val="26"/>
        </w:rPr>
        <w:t xml:space="preserve">  </w:t>
      </w:r>
      <w:r>
        <w:rPr>
          <w:rFonts w:ascii="Book Antiqua" w:hAnsi="Book Antiqua"/>
          <w:i/>
          <w:iCs/>
          <w:sz w:val="20"/>
          <w:szCs w:val="20"/>
        </w:rPr>
        <w:t>(Ps 19/20:9)</w:t>
      </w:r>
    </w:p>
    <w:p w:rsidR="00086850" w:rsidRPr="007F1570" w:rsidRDefault="00086850" w:rsidP="00086850">
      <w:pPr>
        <w:ind w:left="720"/>
        <w:rPr>
          <w:rFonts w:ascii="Book Antiqua" w:hAnsi="Book Antiqua"/>
          <w:i/>
          <w:iCs/>
        </w:rPr>
      </w:pPr>
    </w:p>
    <w:p w:rsidR="00086850" w:rsidRDefault="00086850" w:rsidP="00086850">
      <w:pPr>
        <w:tabs>
          <w:tab w:val="center" w:pos="5112"/>
          <w:tab w:val="left" w:pos="8145"/>
        </w:tabs>
        <w:rPr>
          <w:rFonts w:ascii="Book Antiqua" w:eastAsia="Quattrocento" w:hAnsi="Book Antiqua" w:cs="Quattrocento"/>
          <w:sz w:val="16"/>
          <w:szCs w:val="16"/>
        </w:rPr>
      </w:pPr>
      <w:r>
        <w:rPr>
          <w:rFonts w:ascii="Book Antiqua" w:eastAsia="Quattrocento" w:hAnsi="Book Antiqua" w:cs="Quattrocento"/>
          <w:b/>
          <w:sz w:val="28"/>
          <w:szCs w:val="28"/>
        </w:rPr>
        <w:tab/>
      </w:r>
      <w:r w:rsidRPr="004F22D7">
        <w:rPr>
          <w:rFonts w:ascii="Book Antiqua" w:eastAsia="Quattrocento" w:hAnsi="Book Antiqua" w:cs="Quattrocento"/>
          <w:b/>
          <w:sz w:val="28"/>
          <w:szCs w:val="28"/>
        </w:rPr>
        <w:t>Holy Gospel:</w:t>
      </w:r>
      <w:r w:rsidRPr="004F22D7">
        <w:rPr>
          <w:rFonts w:ascii="Book Antiqua" w:eastAsia="Quattrocento" w:hAnsi="Book Antiqua" w:cs="Quattrocento"/>
          <w:b/>
          <w:i/>
          <w:sz w:val="28"/>
          <w:szCs w:val="28"/>
        </w:rPr>
        <w:t xml:space="preserve">  </w:t>
      </w:r>
      <w:r w:rsidRPr="004F22D7">
        <w:rPr>
          <w:rFonts w:ascii="Book Antiqua" w:eastAsia="Quattrocento" w:hAnsi="Book Antiqua" w:cs="Quattrocento"/>
          <w:i/>
          <w:sz w:val="28"/>
          <w:szCs w:val="28"/>
        </w:rPr>
        <w:t xml:space="preserve">St. </w:t>
      </w:r>
      <w:r>
        <w:rPr>
          <w:rFonts w:ascii="Book Antiqua" w:eastAsia="Quattrocento" w:hAnsi="Book Antiqua" w:cs="Quattrocento"/>
          <w:i/>
          <w:sz w:val="28"/>
          <w:szCs w:val="28"/>
        </w:rPr>
        <w:t>Matthew 18:23-35</w:t>
      </w:r>
      <w:r w:rsidRPr="00D26823">
        <w:rPr>
          <w:rFonts w:ascii="Book Antiqua" w:eastAsia="Quattrocento" w:hAnsi="Book Antiqua" w:cs="Quattrocento"/>
          <w:i/>
          <w:sz w:val="28"/>
          <w:szCs w:val="28"/>
        </w:rPr>
        <w:t xml:space="preserve"> </w:t>
      </w:r>
      <w:r w:rsidRPr="004F22D7">
        <w:rPr>
          <w:rFonts w:ascii="Book Antiqua" w:eastAsia="Quattrocento" w:hAnsi="Book Antiqua" w:cs="Quattrocento"/>
          <w:sz w:val="28"/>
          <w:szCs w:val="28"/>
        </w:rPr>
        <w:t>[RSV]</w:t>
      </w:r>
    </w:p>
    <w:p w:rsidR="00086850" w:rsidRPr="007F1570" w:rsidRDefault="00086850" w:rsidP="00086850">
      <w:pPr>
        <w:tabs>
          <w:tab w:val="center" w:pos="5112"/>
          <w:tab w:val="left" w:pos="8145"/>
        </w:tabs>
        <w:rPr>
          <w:rFonts w:ascii="Book Antiqua" w:eastAsia="Quattrocento" w:hAnsi="Book Antiqua" w:cs="Quattrocento"/>
          <w:sz w:val="16"/>
          <w:szCs w:val="16"/>
        </w:rPr>
      </w:pPr>
      <w:r w:rsidRPr="007F1570">
        <w:rPr>
          <w:rFonts w:ascii="Book Antiqua" w:eastAsia="Quattrocento" w:hAnsi="Book Antiqua" w:cs="Quattrocento"/>
          <w:sz w:val="26"/>
          <w:szCs w:val="26"/>
        </w:rPr>
        <w:tab/>
      </w:r>
    </w:p>
    <w:p w:rsidR="00086850" w:rsidRPr="007F1570" w:rsidRDefault="00086850" w:rsidP="00086850">
      <w:pPr>
        <w:rPr>
          <w:rFonts w:ascii="Book Antiqua" w:hAnsi="Book Antiqua"/>
          <w:sz w:val="26"/>
          <w:szCs w:val="26"/>
        </w:rPr>
      </w:pPr>
      <w:r w:rsidRPr="007F1570">
        <w:rPr>
          <w:rFonts w:ascii="Book Antiqua" w:hAnsi="Book Antiqua"/>
          <w:sz w:val="26"/>
          <w:szCs w:val="26"/>
          <w:vertAlign w:val="superscript"/>
        </w:rPr>
        <w:t>23 </w:t>
      </w:r>
      <w:r w:rsidRPr="007F1570">
        <w:rPr>
          <w:rFonts w:ascii="Book Antiqua" w:hAnsi="Book Antiqua"/>
          <w:sz w:val="26"/>
          <w:szCs w:val="26"/>
        </w:rPr>
        <w:t xml:space="preserve">“Therefore the kingdom of heaven may be compared to a king who wished to settle accounts with his servants. </w:t>
      </w:r>
      <w:r w:rsidRPr="007F1570">
        <w:rPr>
          <w:rFonts w:ascii="Book Antiqua" w:hAnsi="Book Antiqua"/>
          <w:sz w:val="26"/>
          <w:szCs w:val="26"/>
          <w:vertAlign w:val="superscript"/>
        </w:rPr>
        <w:t>24 </w:t>
      </w:r>
      <w:r w:rsidRPr="007F1570">
        <w:rPr>
          <w:rFonts w:ascii="Book Antiqua" w:hAnsi="Book Antiqua"/>
          <w:sz w:val="26"/>
          <w:szCs w:val="26"/>
        </w:rPr>
        <w:t xml:space="preserve">When he began the reckoning, one was brought to him who owed him ten thousand talents; </w:t>
      </w:r>
      <w:r w:rsidRPr="007F1570">
        <w:rPr>
          <w:rFonts w:ascii="Book Antiqua" w:hAnsi="Book Antiqua"/>
          <w:sz w:val="26"/>
          <w:szCs w:val="26"/>
          <w:vertAlign w:val="superscript"/>
        </w:rPr>
        <w:t>25 </w:t>
      </w:r>
      <w:r w:rsidRPr="007F1570">
        <w:rPr>
          <w:rFonts w:ascii="Book Antiqua" w:hAnsi="Book Antiqua"/>
          <w:sz w:val="26"/>
          <w:szCs w:val="26"/>
        </w:rPr>
        <w:t xml:space="preserve">and as he could not pay, his lord ordered him to be sold, with his wife and children and all that he had, and payment to be made. </w:t>
      </w:r>
      <w:r w:rsidRPr="007F1570">
        <w:rPr>
          <w:rFonts w:ascii="Book Antiqua" w:hAnsi="Book Antiqua"/>
          <w:sz w:val="26"/>
          <w:szCs w:val="26"/>
          <w:vertAlign w:val="superscript"/>
        </w:rPr>
        <w:t>26 </w:t>
      </w:r>
      <w:r w:rsidRPr="007F1570">
        <w:rPr>
          <w:rFonts w:ascii="Book Antiqua" w:hAnsi="Book Antiqua"/>
          <w:sz w:val="26"/>
          <w:szCs w:val="26"/>
        </w:rPr>
        <w:t xml:space="preserve">So the servant fell on his knees, imploring him, ‘Lord, have patience with me, and I will pay you everything.’ </w:t>
      </w:r>
      <w:r w:rsidRPr="007F1570">
        <w:rPr>
          <w:rFonts w:ascii="Book Antiqua" w:hAnsi="Book Antiqua"/>
          <w:sz w:val="26"/>
          <w:szCs w:val="26"/>
          <w:vertAlign w:val="superscript"/>
        </w:rPr>
        <w:t>27 </w:t>
      </w:r>
      <w:r w:rsidRPr="007F1570">
        <w:rPr>
          <w:rFonts w:ascii="Book Antiqua" w:hAnsi="Book Antiqua"/>
          <w:sz w:val="26"/>
          <w:szCs w:val="26"/>
        </w:rPr>
        <w:t xml:space="preserve">And out of pity for him the lord of that servant released him and forgave him the debt. </w:t>
      </w:r>
      <w:r w:rsidRPr="007F1570">
        <w:rPr>
          <w:rFonts w:ascii="Book Antiqua" w:hAnsi="Book Antiqua"/>
          <w:sz w:val="26"/>
          <w:szCs w:val="26"/>
          <w:vertAlign w:val="superscript"/>
        </w:rPr>
        <w:t>28 </w:t>
      </w:r>
      <w:r w:rsidRPr="007F1570">
        <w:rPr>
          <w:rFonts w:ascii="Book Antiqua" w:hAnsi="Book Antiqua"/>
          <w:sz w:val="26"/>
          <w:szCs w:val="26"/>
        </w:rPr>
        <w:t xml:space="preserve">But that same servant, as he went out, came upon one of his fellow servants who owed him a hundred denarii; and seizing him by the throat he said, ‘Pay what you owe.’ </w:t>
      </w:r>
      <w:r w:rsidRPr="007F1570">
        <w:rPr>
          <w:rFonts w:ascii="Book Antiqua" w:hAnsi="Book Antiqua"/>
          <w:sz w:val="26"/>
          <w:szCs w:val="26"/>
          <w:vertAlign w:val="superscript"/>
        </w:rPr>
        <w:t>29 </w:t>
      </w:r>
      <w:r w:rsidRPr="007F1570">
        <w:rPr>
          <w:rFonts w:ascii="Book Antiqua" w:hAnsi="Book Antiqua"/>
          <w:sz w:val="26"/>
          <w:szCs w:val="26"/>
        </w:rPr>
        <w:t xml:space="preserve">So </w:t>
      </w:r>
      <w:r w:rsidRPr="007F1570">
        <w:rPr>
          <w:rFonts w:ascii="Book Antiqua" w:hAnsi="Book Antiqua"/>
          <w:sz w:val="26"/>
          <w:szCs w:val="26"/>
        </w:rPr>
        <w:lastRenderedPageBreak/>
        <w:t xml:space="preserve">his fellow servant fell down and besought him, ‘Have patience with me, and I will pay you.’ </w:t>
      </w:r>
      <w:r w:rsidRPr="007F1570">
        <w:rPr>
          <w:rFonts w:ascii="Book Antiqua" w:hAnsi="Book Antiqua"/>
          <w:sz w:val="26"/>
          <w:szCs w:val="26"/>
          <w:vertAlign w:val="superscript"/>
        </w:rPr>
        <w:t>30 </w:t>
      </w:r>
      <w:r w:rsidRPr="007F1570">
        <w:rPr>
          <w:rFonts w:ascii="Book Antiqua" w:hAnsi="Book Antiqua"/>
          <w:sz w:val="26"/>
          <w:szCs w:val="26"/>
        </w:rPr>
        <w:t xml:space="preserve">He refused and went and put him in prison till he should pay the debt. </w:t>
      </w:r>
      <w:r w:rsidRPr="007F1570">
        <w:rPr>
          <w:rFonts w:ascii="Book Antiqua" w:hAnsi="Book Antiqua"/>
          <w:sz w:val="26"/>
          <w:szCs w:val="26"/>
          <w:vertAlign w:val="superscript"/>
        </w:rPr>
        <w:t>31 </w:t>
      </w:r>
      <w:r w:rsidRPr="007F1570">
        <w:rPr>
          <w:rFonts w:ascii="Book Antiqua" w:hAnsi="Book Antiqua"/>
          <w:sz w:val="26"/>
          <w:szCs w:val="26"/>
        </w:rPr>
        <w:t xml:space="preserve">When his fellow servants saw what had taken place, they were greatly distressed, and they went and reported to their lord all that had taken place. </w:t>
      </w:r>
      <w:r w:rsidRPr="007F1570">
        <w:rPr>
          <w:rFonts w:ascii="Book Antiqua" w:hAnsi="Book Antiqua"/>
          <w:sz w:val="26"/>
          <w:szCs w:val="26"/>
          <w:vertAlign w:val="superscript"/>
        </w:rPr>
        <w:t>32 </w:t>
      </w:r>
      <w:r w:rsidRPr="007F1570">
        <w:rPr>
          <w:rFonts w:ascii="Book Antiqua" w:hAnsi="Book Antiqua"/>
          <w:sz w:val="26"/>
          <w:szCs w:val="26"/>
        </w:rPr>
        <w:t xml:space="preserve">Then his lord summoned him and said to him, ‘You wicked servant! I forgave you all that debt because you besought me; </w:t>
      </w:r>
      <w:r w:rsidRPr="007F1570">
        <w:rPr>
          <w:rFonts w:ascii="Book Antiqua" w:hAnsi="Book Antiqua"/>
          <w:sz w:val="26"/>
          <w:szCs w:val="26"/>
          <w:vertAlign w:val="superscript"/>
        </w:rPr>
        <w:t>33 </w:t>
      </w:r>
      <w:r w:rsidRPr="007F1570">
        <w:rPr>
          <w:rFonts w:ascii="Book Antiqua" w:hAnsi="Book Antiqua"/>
          <w:sz w:val="26"/>
          <w:szCs w:val="26"/>
        </w:rPr>
        <w:t xml:space="preserve">and should not you have had mercy on your fellow servant, as I had mercy on you?’ </w:t>
      </w:r>
      <w:r w:rsidRPr="007F1570">
        <w:rPr>
          <w:rFonts w:ascii="Book Antiqua" w:hAnsi="Book Antiqua"/>
          <w:sz w:val="26"/>
          <w:szCs w:val="26"/>
          <w:vertAlign w:val="superscript"/>
        </w:rPr>
        <w:t>34 </w:t>
      </w:r>
      <w:r w:rsidRPr="007F1570">
        <w:rPr>
          <w:rFonts w:ascii="Book Antiqua" w:hAnsi="Book Antiqua"/>
          <w:sz w:val="26"/>
          <w:szCs w:val="26"/>
        </w:rPr>
        <w:t xml:space="preserve">And in anger his lord delivered him to the jailers, till he should pay all his debt. </w:t>
      </w:r>
      <w:r w:rsidRPr="007F1570">
        <w:rPr>
          <w:rFonts w:ascii="Book Antiqua" w:hAnsi="Book Antiqua"/>
          <w:sz w:val="26"/>
          <w:szCs w:val="26"/>
          <w:vertAlign w:val="superscript"/>
        </w:rPr>
        <w:t>35 </w:t>
      </w:r>
      <w:r w:rsidRPr="007F1570">
        <w:rPr>
          <w:rFonts w:ascii="Book Antiqua" w:hAnsi="Book Antiqua"/>
          <w:sz w:val="26"/>
          <w:szCs w:val="26"/>
        </w:rPr>
        <w:t>So also my heavenly Father will do to every one of you, if you do not forgive your brother from your heart.”</w:t>
      </w:r>
    </w:p>
    <w:p w:rsidR="00086850" w:rsidRPr="009A09A4" w:rsidRDefault="00086850" w:rsidP="00086850">
      <w:pPr>
        <w:rPr>
          <w:rFonts w:ascii="Book Antiqua" w:hAnsi="Book Antiqua"/>
          <w:sz w:val="26"/>
          <w:szCs w:val="26"/>
        </w:rPr>
      </w:pPr>
    </w:p>
    <w:p w:rsidR="00086850" w:rsidRPr="007F1570" w:rsidRDefault="00086850" w:rsidP="00086850">
      <w:pPr>
        <w:jc w:val="center"/>
        <w:rPr>
          <w:rFonts w:ascii="Book Antiqua" w:eastAsia="Quattrocento" w:hAnsi="Book Antiqua" w:cs="Quattrocento"/>
        </w:rPr>
      </w:pPr>
      <w:r w:rsidRPr="004F22D7">
        <w:rPr>
          <w:rFonts w:ascii="Book Antiqua" w:eastAsia="Quattrocento" w:hAnsi="Book Antiqua" w:cs="Quattrocento"/>
          <w:b/>
          <w:sz w:val="28"/>
          <w:szCs w:val="28"/>
        </w:rPr>
        <w:t xml:space="preserve">Homily: </w:t>
      </w:r>
      <w:r>
        <w:rPr>
          <w:rFonts w:ascii="Book Antiqua" w:eastAsia="Quattrocento" w:hAnsi="Book Antiqua" w:cs="Quattrocento"/>
        </w:rPr>
        <w:t xml:space="preserve"> </w:t>
      </w:r>
      <w:r w:rsidRPr="00B31489">
        <w:rPr>
          <w:rFonts w:ascii="Book Antiqua" w:eastAsia="Quattrocento" w:hAnsi="Book Antiqua" w:cs="Quattrocento"/>
          <w:sz w:val="28"/>
          <w:szCs w:val="28"/>
        </w:rPr>
        <w:t>“</w:t>
      </w:r>
      <w:r>
        <w:rPr>
          <w:rFonts w:ascii="Book Antiqua" w:eastAsia="Quattrocento" w:hAnsi="Book Antiqua" w:cs="Quattrocento"/>
          <w:sz w:val="28"/>
          <w:szCs w:val="28"/>
        </w:rPr>
        <w:t>Blessed is the Kingdom—of God, not Men!</w:t>
      </w:r>
      <w:r w:rsidRPr="00B31489">
        <w:rPr>
          <w:rFonts w:ascii="Book Antiqua" w:eastAsia="Quattrocento" w:hAnsi="Book Antiqua" w:cs="Quattrocento"/>
          <w:sz w:val="28"/>
          <w:szCs w:val="28"/>
        </w:rPr>
        <w:t xml:space="preserve">” </w:t>
      </w:r>
      <w:r w:rsidRPr="007F1570">
        <w:rPr>
          <w:rFonts w:ascii="Book Antiqua" w:eastAsia="Quattrocento" w:hAnsi="Book Antiqua" w:cs="Quattrocento"/>
        </w:rPr>
        <w:t>[</w:t>
      </w:r>
      <w:r>
        <w:rPr>
          <w:rFonts w:ascii="Book Antiqua" w:eastAsia="Quattrocento" w:hAnsi="Book Antiqua" w:cs="Quattrocento"/>
        </w:rPr>
        <w:t>Church calendar</w:t>
      </w:r>
      <w:r w:rsidRPr="007F1570">
        <w:rPr>
          <w:rFonts w:ascii="Book Antiqua" w:eastAsia="Quattrocento" w:hAnsi="Book Antiqua" w:cs="Quattrocento"/>
        </w:rPr>
        <w:t>]</w:t>
      </w:r>
    </w:p>
    <w:p w:rsidR="00086850" w:rsidRPr="007F1570" w:rsidRDefault="00086850" w:rsidP="00086850">
      <w:pPr>
        <w:jc w:val="center"/>
        <w:rPr>
          <w:rFonts w:ascii="Book Antiqua" w:eastAsia="Quattrocento" w:hAnsi="Book Antiqua" w:cs="Quattrocento"/>
        </w:rPr>
      </w:pPr>
    </w:p>
    <w:p w:rsidR="00086850" w:rsidRDefault="00086850" w:rsidP="00086850">
      <w:pPr>
        <w:jc w:val="center"/>
        <w:rPr>
          <w:rFonts w:ascii="Book Antiqua" w:eastAsia="Quattrocento" w:hAnsi="Book Antiqua" w:cs="Quattrocento"/>
        </w:rPr>
      </w:pPr>
      <w:r w:rsidRPr="004F22D7">
        <w:rPr>
          <w:rFonts w:ascii="Book Antiqua" w:eastAsia="Quattrocento" w:hAnsi="Book Antiqua" w:cs="Quattrocento"/>
          <w:b/>
          <w:sz w:val="28"/>
          <w:szCs w:val="28"/>
        </w:rPr>
        <w:t>Post-Elevation Hymn</w:t>
      </w:r>
      <w:r w:rsidRPr="004F22D7">
        <w:rPr>
          <w:rFonts w:ascii="Book Antiqua" w:eastAsia="Quattrocento" w:hAnsi="Book Antiqua" w:cs="Quattrocento"/>
          <w:sz w:val="28"/>
          <w:szCs w:val="28"/>
        </w:rPr>
        <w:t xml:space="preserve"> </w:t>
      </w:r>
      <w:r w:rsidRPr="004F22D7">
        <w:rPr>
          <w:rFonts w:ascii="Book Antiqua" w:eastAsia="Quattrocento" w:hAnsi="Book Antiqua" w:cs="Quattrocento"/>
        </w:rPr>
        <w:t>[“One is Holy”:  Liturgy book, p. 87]</w:t>
      </w:r>
    </w:p>
    <w:p w:rsidR="00086850" w:rsidRPr="00F85156" w:rsidRDefault="00086850" w:rsidP="00086850">
      <w:pPr>
        <w:jc w:val="center"/>
        <w:rPr>
          <w:rFonts w:ascii="Book Antiqua" w:hAnsi="Book Antiqua"/>
          <w:sz w:val="16"/>
          <w:szCs w:val="16"/>
        </w:rPr>
      </w:pPr>
    </w:p>
    <w:p w:rsidR="00086850" w:rsidRPr="0063477C" w:rsidRDefault="00086850" w:rsidP="00086850">
      <w:pPr>
        <w:jc w:val="center"/>
        <w:rPr>
          <w:rFonts w:ascii="Book Antiqua" w:eastAsia="Quattrocento" w:hAnsi="Book Antiqua" w:cs="Quattrocento"/>
          <w:sz w:val="22"/>
          <w:szCs w:val="22"/>
        </w:rPr>
      </w:pPr>
      <w:r w:rsidRPr="004F22D7">
        <w:rPr>
          <w:rFonts w:ascii="Book Antiqua" w:hAnsi="Book Antiqua"/>
          <w:b/>
        </w:rPr>
        <w:tab/>
      </w:r>
      <w:r w:rsidRPr="004F22D7">
        <w:rPr>
          <w:rFonts w:ascii="Book Antiqua" w:eastAsia="Quattrocento" w:hAnsi="Book Antiqua" w:cs="Quattrocento"/>
          <w:b/>
          <w:sz w:val="28"/>
          <w:szCs w:val="28"/>
        </w:rPr>
        <w:t xml:space="preserve">Communion Hymn </w:t>
      </w:r>
      <w:r>
        <w:rPr>
          <w:rFonts w:ascii="Book Antiqua" w:eastAsia="Quattrocento" w:hAnsi="Book Antiqua" w:cs="Quattrocento"/>
          <w:b/>
          <w:sz w:val="28"/>
          <w:szCs w:val="28"/>
        </w:rPr>
        <w:t xml:space="preserve">A </w:t>
      </w:r>
      <w:r w:rsidRPr="0063477C">
        <w:rPr>
          <w:rFonts w:ascii="Book Antiqua" w:eastAsia="Quattrocento" w:hAnsi="Book Antiqua" w:cs="Quattrocento"/>
          <w:sz w:val="22"/>
          <w:szCs w:val="22"/>
        </w:rPr>
        <w:t>[Liturgy book, p. 29 and/or choir director’s selection]</w:t>
      </w:r>
    </w:p>
    <w:p w:rsidR="00086850" w:rsidRPr="0001077D" w:rsidRDefault="00086850" w:rsidP="00086850">
      <w:pPr>
        <w:rPr>
          <w:rFonts w:ascii="Book Antiqua" w:hAnsi="Book Antiqua"/>
          <w:sz w:val="16"/>
          <w:szCs w:val="16"/>
        </w:rPr>
      </w:pPr>
    </w:p>
    <w:p w:rsidR="00086850" w:rsidRDefault="00086850" w:rsidP="00086850">
      <w:pPr>
        <w:rPr>
          <w:rFonts w:ascii="Book Antiqua" w:hAnsi="Book Antiqua"/>
          <w:sz w:val="26"/>
        </w:rPr>
      </w:pPr>
      <w:r w:rsidRPr="0063477C">
        <w:rPr>
          <w:rFonts w:ascii="Book Antiqua" w:hAnsi="Book Antiqua"/>
        </w:rPr>
        <w:t>Praise the Lord from the heavens, praise Him in the highest</w:t>
      </w:r>
      <w:r>
        <w:rPr>
          <w:rFonts w:ascii="Book Antiqua" w:hAnsi="Book Antiqua"/>
          <w:sz w:val="26"/>
        </w:rPr>
        <w:t xml:space="preserve">! </w:t>
      </w:r>
      <w:r>
        <w:rPr>
          <w:rFonts w:ascii="Book Antiqua" w:hAnsi="Book Antiqua"/>
          <w:i/>
          <w:sz w:val="20"/>
          <w:szCs w:val="20"/>
        </w:rPr>
        <w:t>(Ps 148:1)</w:t>
      </w:r>
    </w:p>
    <w:p w:rsidR="00086850" w:rsidRDefault="00086850" w:rsidP="00086850">
      <w:pPr>
        <w:rPr>
          <w:rFonts w:ascii="Book Antiqua" w:eastAsia="Quattrocento" w:hAnsi="Book Antiqua" w:cs="Quattrocento"/>
        </w:rPr>
      </w:pPr>
      <w:r w:rsidRPr="00653F02">
        <w:rPr>
          <w:rFonts w:ascii="Book Antiqua" w:eastAsia="Quattrocento" w:hAnsi="Book Antiqua" w:cs="Quattrocento"/>
        </w:rPr>
        <w:t>Alleluia, Alleluia, Alleluia!</w:t>
      </w:r>
    </w:p>
    <w:p w:rsidR="00086850" w:rsidRDefault="00086850" w:rsidP="00086850">
      <w:pPr>
        <w:rPr>
          <w:rFonts w:ascii="Book Antiqua" w:eastAsia="Quattrocento" w:hAnsi="Book Antiqua" w:cs="Quattrocento"/>
        </w:rPr>
      </w:pPr>
    </w:p>
    <w:p w:rsidR="00086850" w:rsidRDefault="00086850" w:rsidP="00086850">
      <w:pPr>
        <w:jc w:val="center"/>
        <w:rPr>
          <w:rFonts w:ascii="Book Antiqua" w:eastAsia="Quattrocento" w:hAnsi="Book Antiqua" w:cs="Quattrocento"/>
          <w:sz w:val="16"/>
          <w:szCs w:val="16"/>
        </w:rPr>
      </w:pPr>
    </w:p>
    <w:p w:rsidR="00086850" w:rsidRPr="00F9702D" w:rsidRDefault="00086850" w:rsidP="00086850">
      <w:pPr>
        <w:jc w:val="center"/>
        <w:rPr>
          <w:rFonts w:ascii="Book Antiqua" w:eastAsia="Quattrocento" w:hAnsi="Book Antiqua" w:cs="Quattrocento"/>
          <w:sz w:val="16"/>
          <w:szCs w:val="16"/>
        </w:rPr>
      </w:pPr>
    </w:p>
    <w:p w:rsidR="00F9702D" w:rsidRPr="00F9702D" w:rsidRDefault="00F9702D" w:rsidP="00086850">
      <w:pPr>
        <w:jc w:val="center"/>
        <w:rPr>
          <w:rFonts w:ascii="Book Antiqua" w:eastAsia="Quattrocento" w:hAnsi="Book Antiqua" w:cs="Quattrocento"/>
          <w:sz w:val="16"/>
          <w:szCs w:val="16"/>
        </w:rPr>
      </w:pPr>
    </w:p>
    <w:sectPr w:rsidR="00F9702D" w:rsidRPr="00F9702D" w:rsidSect="00B31489">
      <w:headerReference w:type="default" r:id="rId6"/>
      <w:footerReference w:type="default" r:id="rId7"/>
      <w:pgSz w:w="12240" w:h="15840"/>
      <w:pgMar w:top="1296" w:right="1296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7C" w:rsidRDefault="0027087C">
      <w:r>
        <w:separator/>
      </w:r>
    </w:p>
  </w:endnote>
  <w:endnote w:type="continuationSeparator" w:id="0">
    <w:p w:rsidR="0027087C" w:rsidRDefault="0027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C9" w:rsidRDefault="008372C9">
    <w:pPr>
      <w:tabs>
        <w:tab w:val="center" w:pos="4320"/>
        <w:tab w:val="right" w:pos="8640"/>
      </w:tabs>
      <w:jc w:val="right"/>
    </w:pPr>
  </w:p>
  <w:p w:rsidR="008372C9" w:rsidRDefault="008372C9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7C" w:rsidRDefault="0027087C">
      <w:r>
        <w:separator/>
      </w:r>
    </w:p>
  </w:footnote>
  <w:footnote w:type="continuationSeparator" w:id="0">
    <w:p w:rsidR="0027087C" w:rsidRDefault="0027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C9" w:rsidRDefault="002F2A55">
    <w:pPr>
      <w:tabs>
        <w:tab w:val="center" w:pos="4680"/>
        <w:tab w:val="right" w:pos="936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086850">
      <w:rPr>
        <w:noProof/>
      </w:rPr>
      <w:t>1</w:t>
    </w:r>
    <w:r>
      <w:fldChar w:fldCharType="end"/>
    </w:r>
  </w:p>
  <w:p w:rsidR="008372C9" w:rsidRDefault="008372C9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C9"/>
    <w:rsid w:val="0001077D"/>
    <w:rsid w:val="00022101"/>
    <w:rsid w:val="00034958"/>
    <w:rsid w:val="000405BD"/>
    <w:rsid w:val="0005397C"/>
    <w:rsid w:val="000617F7"/>
    <w:rsid w:val="000734EA"/>
    <w:rsid w:val="00082C11"/>
    <w:rsid w:val="00086850"/>
    <w:rsid w:val="00094424"/>
    <w:rsid w:val="000A4633"/>
    <w:rsid w:val="000A66C3"/>
    <w:rsid w:val="000C2575"/>
    <w:rsid w:val="000E2BDB"/>
    <w:rsid w:val="000E6DED"/>
    <w:rsid w:val="00100C22"/>
    <w:rsid w:val="00125982"/>
    <w:rsid w:val="00130A2D"/>
    <w:rsid w:val="0016762C"/>
    <w:rsid w:val="0017712E"/>
    <w:rsid w:val="00184AD2"/>
    <w:rsid w:val="00193B89"/>
    <w:rsid w:val="0019472B"/>
    <w:rsid w:val="001A7518"/>
    <w:rsid w:val="001B7B5C"/>
    <w:rsid w:val="001B7B6E"/>
    <w:rsid w:val="001C0333"/>
    <w:rsid w:val="001C409A"/>
    <w:rsid w:val="001D7EBE"/>
    <w:rsid w:val="001F2301"/>
    <w:rsid w:val="002365A0"/>
    <w:rsid w:val="00266158"/>
    <w:rsid w:val="0027087C"/>
    <w:rsid w:val="002A3A0F"/>
    <w:rsid w:val="002A5B34"/>
    <w:rsid w:val="002B04D2"/>
    <w:rsid w:val="002C5DB7"/>
    <w:rsid w:val="002D14D6"/>
    <w:rsid w:val="002F2A55"/>
    <w:rsid w:val="003319BD"/>
    <w:rsid w:val="00332D43"/>
    <w:rsid w:val="003346E6"/>
    <w:rsid w:val="003361D2"/>
    <w:rsid w:val="00343E5C"/>
    <w:rsid w:val="00353116"/>
    <w:rsid w:val="003703D7"/>
    <w:rsid w:val="00371BCD"/>
    <w:rsid w:val="00374762"/>
    <w:rsid w:val="00375C5B"/>
    <w:rsid w:val="00377608"/>
    <w:rsid w:val="00387686"/>
    <w:rsid w:val="00394F13"/>
    <w:rsid w:val="00395128"/>
    <w:rsid w:val="003A54B7"/>
    <w:rsid w:val="003A6402"/>
    <w:rsid w:val="003B7CCD"/>
    <w:rsid w:val="003C36B3"/>
    <w:rsid w:val="003D2A5F"/>
    <w:rsid w:val="003F5567"/>
    <w:rsid w:val="0040281B"/>
    <w:rsid w:val="004066B7"/>
    <w:rsid w:val="00411B2E"/>
    <w:rsid w:val="004318D8"/>
    <w:rsid w:val="00440DD2"/>
    <w:rsid w:val="0044711B"/>
    <w:rsid w:val="0045360C"/>
    <w:rsid w:val="00480185"/>
    <w:rsid w:val="00497057"/>
    <w:rsid w:val="00497192"/>
    <w:rsid w:val="004A2FE2"/>
    <w:rsid w:val="004B2036"/>
    <w:rsid w:val="004C780A"/>
    <w:rsid w:val="004F22D7"/>
    <w:rsid w:val="004F4081"/>
    <w:rsid w:val="0050534B"/>
    <w:rsid w:val="00512CCD"/>
    <w:rsid w:val="00517DF9"/>
    <w:rsid w:val="00533B24"/>
    <w:rsid w:val="00560FD7"/>
    <w:rsid w:val="0056171B"/>
    <w:rsid w:val="00564A04"/>
    <w:rsid w:val="00565AD6"/>
    <w:rsid w:val="005741D4"/>
    <w:rsid w:val="005810E2"/>
    <w:rsid w:val="00595A6B"/>
    <w:rsid w:val="005A477B"/>
    <w:rsid w:val="005D24E7"/>
    <w:rsid w:val="005F6409"/>
    <w:rsid w:val="00601600"/>
    <w:rsid w:val="00604A74"/>
    <w:rsid w:val="006135C5"/>
    <w:rsid w:val="00625DC2"/>
    <w:rsid w:val="00632240"/>
    <w:rsid w:val="0063477C"/>
    <w:rsid w:val="00642BE6"/>
    <w:rsid w:val="00653F02"/>
    <w:rsid w:val="006661AF"/>
    <w:rsid w:val="0067309D"/>
    <w:rsid w:val="00676CE9"/>
    <w:rsid w:val="00681460"/>
    <w:rsid w:val="00685D78"/>
    <w:rsid w:val="0069398B"/>
    <w:rsid w:val="006A4263"/>
    <w:rsid w:val="006A7759"/>
    <w:rsid w:val="006C3660"/>
    <w:rsid w:val="006D1FDC"/>
    <w:rsid w:val="006D33BF"/>
    <w:rsid w:val="00706DC6"/>
    <w:rsid w:val="00711E79"/>
    <w:rsid w:val="00714481"/>
    <w:rsid w:val="00720919"/>
    <w:rsid w:val="007507A2"/>
    <w:rsid w:val="00780EC1"/>
    <w:rsid w:val="007875F0"/>
    <w:rsid w:val="00792EEF"/>
    <w:rsid w:val="007A2AA3"/>
    <w:rsid w:val="007A77C2"/>
    <w:rsid w:val="007D0A6C"/>
    <w:rsid w:val="007E036D"/>
    <w:rsid w:val="007E686A"/>
    <w:rsid w:val="007E6FB4"/>
    <w:rsid w:val="00801C12"/>
    <w:rsid w:val="008063DD"/>
    <w:rsid w:val="00821495"/>
    <w:rsid w:val="00834EEE"/>
    <w:rsid w:val="00835B58"/>
    <w:rsid w:val="008372C9"/>
    <w:rsid w:val="0084593D"/>
    <w:rsid w:val="00862C99"/>
    <w:rsid w:val="00874786"/>
    <w:rsid w:val="00897919"/>
    <w:rsid w:val="008A7D6A"/>
    <w:rsid w:val="008C679A"/>
    <w:rsid w:val="009023DC"/>
    <w:rsid w:val="00923151"/>
    <w:rsid w:val="009237C1"/>
    <w:rsid w:val="00925B58"/>
    <w:rsid w:val="00927C75"/>
    <w:rsid w:val="0095106E"/>
    <w:rsid w:val="00953E0B"/>
    <w:rsid w:val="0096597C"/>
    <w:rsid w:val="009753D2"/>
    <w:rsid w:val="009753E9"/>
    <w:rsid w:val="009825AC"/>
    <w:rsid w:val="009A09A4"/>
    <w:rsid w:val="009A4E10"/>
    <w:rsid w:val="009B55FA"/>
    <w:rsid w:val="009C2A33"/>
    <w:rsid w:val="009D2268"/>
    <w:rsid w:val="009E3BBA"/>
    <w:rsid w:val="009E60A0"/>
    <w:rsid w:val="009F21C7"/>
    <w:rsid w:val="009F6D05"/>
    <w:rsid w:val="00A01467"/>
    <w:rsid w:val="00A2728B"/>
    <w:rsid w:val="00A32B2D"/>
    <w:rsid w:val="00A45A40"/>
    <w:rsid w:val="00A522FD"/>
    <w:rsid w:val="00A60209"/>
    <w:rsid w:val="00A70A40"/>
    <w:rsid w:val="00A8402E"/>
    <w:rsid w:val="00A902D1"/>
    <w:rsid w:val="00AA12AA"/>
    <w:rsid w:val="00AA7D63"/>
    <w:rsid w:val="00AA7ECB"/>
    <w:rsid w:val="00AC4EED"/>
    <w:rsid w:val="00AD39DE"/>
    <w:rsid w:val="00AE4073"/>
    <w:rsid w:val="00B10923"/>
    <w:rsid w:val="00B2633D"/>
    <w:rsid w:val="00B31489"/>
    <w:rsid w:val="00B360A1"/>
    <w:rsid w:val="00B42BE0"/>
    <w:rsid w:val="00B86C19"/>
    <w:rsid w:val="00B90A55"/>
    <w:rsid w:val="00BA5AC3"/>
    <w:rsid w:val="00BA6124"/>
    <w:rsid w:val="00BB28C2"/>
    <w:rsid w:val="00BB2A77"/>
    <w:rsid w:val="00BB30FA"/>
    <w:rsid w:val="00BB32DA"/>
    <w:rsid w:val="00BB5F31"/>
    <w:rsid w:val="00BE5C45"/>
    <w:rsid w:val="00BE6A0F"/>
    <w:rsid w:val="00BF383D"/>
    <w:rsid w:val="00C02DD8"/>
    <w:rsid w:val="00C43932"/>
    <w:rsid w:val="00C4472A"/>
    <w:rsid w:val="00C77788"/>
    <w:rsid w:val="00C8248C"/>
    <w:rsid w:val="00C849C2"/>
    <w:rsid w:val="00CA2CB5"/>
    <w:rsid w:val="00CC0F9B"/>
    <w:rsid w:val="00CD1A8D"/>
    <w:rsid w:val="00CD666A"/>
    <w:rsid w:val="00CD7D55"/>
    <w:rsid w:val="00CF1C7B"/>
    <w:rsid w:val="00D05A27"/>
    <w:rsid w:val="00D26823"/>
    <w:rsid w:val="00D26BF2"/>
    <w:rsid w:val="00D3312D"/>
    <w:rsid w:val="00D43347"/>
    <w:rsid w:val="00D47257"/>
    <w:rsid w:val="00D65069"/>
    <w:rsid w:val="00D71B61"/>
    <w:rsid w:val="00D751DB"/>
    <w:rsid w:val="00D83F37"/>
    <w:rsid w:val="00D94C48"/>
    <w:rsid w:val="00DB666D"/>
    <w:rsid w:val="00DE5952"/>
    <w:rsid w:val="00DF5074"/>
    <w:rsid w:val="00E301A9"/>
    <w:rsid w:val="00E367EA"/>
    <w:rsid w:val="00E70A49"/>
    <w:rsid w:val="00E749D1"/>
    <w:rsid w:val="00E93CE3"/>
    <w:rsid w:val="00E94B80"/>
    <w:rsid w:val="00EB065D"/>
    <w:rsid w:val="00EC1372"/>
    <w:rsid w:val="00EC4BA9"/>
    <w:rsid w:val="00EF1D7C"/>
    <w:rsid w:val="00EF4A02"/>
    <w:rsid w:val="00F1346B"/>
    <w:rsid w:val="00F23436"/>
    <w:rsid w:val="00F312A2"/>
    <w:rsid w:val="00F36326"/>
    <w:rsid w:val="00F41917"/>
    <w:rsid w:val="00F46302"/>
    <w:rsid w:val="00F47A9E"/>
    <w:rsid w:val="00F53538"/>
    <w:rsid w:val="00F6157B"/>
    <w:rsid w:val="00F62624"/>
    <w:rsid w:val="00F85156"/>
    <w:rsid w:val="00F95EB4"/>
    <w:rsid w:val="00F9702D"/>
    <w:rsid w:val="00FB4769"/>
    <w:rsid w:val="00FB5C2C"/>
    <w:rsid w:val="00FC41B1"/>
    <w:rsid w:val="00FC7D71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0B8F7-A70E-4523-A790-33575AE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81"/>
    <w:rPr>
      <w:color w:val="auto"/>
    </w:rPr>
  </w:style>
  <w:style w:type="paragraph" w:styleId="Heading1">
    <w:name w:val="heading 1"/>
    <w:basedOn w:val="Normal"/>
    <w:next w:val="Normal"/>
    <w:pPr>
      <w:keepNext/>
      <w:keepLines/>
      <w:tabs>
        <w:tab w:val="left" w:pos="5580"/>
      </w:tabs>
      <w:outlineLvl w:val="0"/>
    </w:pPr>
    <w:rPr>
      <w:rFonts w:ascii="Quattrocento" w:eastAsia="Quattrocento" w:hAnsi="Quattrocento" w:cs="Quattrocento"/>
      <w:b/>
      <w:color w:val="000000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40" w:after="60"/>
      <w:outlineLvl w:val="2"/>
    </w:pPr>
    <w:rPr>
      <w:rFonts w:ascii="Calibri" w:eastAsia="Calibri" w:hAnsi="Calibri" w:cs="Calibri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uiPriority w:val="22"/>
    <w:qFormat/>
    <w:rsid w:val="000405BD"/>
    <w:rPr>
      <w:b/>
      <w:bCs/>
    </w:rPr>
  </w:style>
  <w:style w:type="paragraph" w:customStyle="1" w:styleId="chapter-2">
    <w:name w:val="chapter-2"/>
    <w:basedOn w:val="Normal"/>
    <w:rsid w:val="00EB065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849C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849C2"/>
    <w:rPr>
      <w:color w:val="0000FF"/>
      <w:u w:val="single"/>
    </w:rPr>
  </w:style>
  <w:style w:type="paragraph" w:styleId="Footer">
    <w:name w:val="footer"/>
    <w:basedOn w:val="Normal"/>
    <w:link w:val="FooterChar"/>
    <w:rsid w:val="0005397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5397C"/>
    <w:rPr>
      <w:color w:val="auto"/>
      <w:lang w:val="x-none" w:eastAsia="x-none"/>
    </w:rPr>
  </w:style>
  <w:style w:type="character" w:customStyle="1" w:styleId="text">
    <w:name w:val="text"/>
    <w:basedOn w:val="DefaultParagraphFont"/>
    <w:rsid w:val="00681460"/>
  </w:style>
  <w:style w:type="character" w:customStyle="1" w:styleId="chapternum">
    <w:name w:val="chapternum"/>
    <w:basedOn w:val="DefaultParagraphFont"/>
    <w:rsid w:val="00681460"/>
  </w:style>
  <w:style w:type="paragraph" w:styleId="NoSpacing">
    <w:name w:val="No Spacing"/>
    <w:uiPriority w:val="1"/>
    <w:qFormat/>
    <w:rsid w:val="00100C22"/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chapter-1">
    <w:name w:val="chapter-1"/>
    <w:basedOn w:val="Normal"/>
    <w:rsid w:val="00642BE6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642BE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A4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E10"/>
    <w:rPr>
      <w:rFonts w:ascii="Courier New" w:hAnsi="Courier New"/>
      <w:sz w:val="20"/>
      <w:szCs w:val="20"/>
    </w:rPr>
  </w:style>
  <w:style w:type="paragraph" w:customStyle="1" w:styleId="first-line-none">
    <w:name w:val="first-line-none"/>
    <w:basedOn w:val="Normal"/>
    <w:rsid w:val="00BE6A0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653F02"/>
    <w:rPr>
      <w:rFonts w:ascii="Calibri" w:eastAsia="Calibri" w:hAnsi="Calibri" w:cs="Calibr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7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2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60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1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6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5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1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0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7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4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2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4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52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8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94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6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3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4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9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8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1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1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3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7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9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5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4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31">
                  <w:marLeft w:val="0"/>
                  <w:marRight w:val="0"/>
                  <w:marTop w:val="2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2063">
                          <w:marLeft w:val="2805"/>
                          <w:marRight w:val="29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82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0" w:color="ACB7C7"/>
                                <w:left w:val="single" w:sz="6" w:space="0" w:color="ACB7C7"/>
                                <w:bottom w:val="single" w:sz="6" w:space="0" w:color="ACB7C7"/>
                                <w:right w:val="single" w:sz="6" w:space="0" w:color="ACB7C7"/>
                              </w:divBdr>
                              <w:divsChild>
                                <w:div w:id="21058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6432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6454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4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2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71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1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4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8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6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3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3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5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8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8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3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5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0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6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2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8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8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5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9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1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7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0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1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25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4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9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6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6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85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4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9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5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5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05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5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7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3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1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44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0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58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9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5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0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4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4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34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Webster</dc:creator>
  <cp:keywords/>
  <dc:description/>
  <cp:lastModifiedBy>tech</cp:lastModifiedBy>
  <cp:revision>2</cp:revision>
  <dcterms:created xsi:type="dcterms:W3CDTF">2016-09-02T19:41:00Z</dcterms:created>
  <dcterms:modified xsi:type="dcterms:W3CDTF">2016-09-02T19:41:00Z</dcterms:modified>
</cp:coreProperties>
</file>